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9C81BD" w14:textId="793B908F" w:rsidR="00294A12" w:rsidRDefault="00294A12" w:rsidP="00294A12">
      <w:pPr>
        <w:jc w:val="center"/>
        <w:rPr>
          <w:rFonts w:ascii="Times New Roman" w:eastAsia="Times New Roman" w:hAnsi="Times New Roman" w:cs="Times New Roman"/>
          <w:b/>
          <w:bCs/>
          <w:color w:val="000000"/>
        </w:rPr>
      </w:pPr>
      <w:r w:rsidRPr="00294A12">
        <w:rPr>
          <w:rFonts w:ascii="Times New Roman" w:eastAsia="Times New Roman" w:hAnsi="Times New Roman" w:cs="Times New Roman"/>
          <w:b/>
          <w:bCs/>
          <w:color w:val="000000"/>
        </w:rPr>
        <w:t xml:space="preserve">Bird Abundance and Diversity Across a Twenty-year </w:t>
      </w:r>
      <w:proofErr w:type="spellStart"/>
      <w:r w:rsidRPr="00294A12">
        <w:rPr>
          <w:rFonts w:ascii="Times New Roman" w:eastAsia="Times New Roman" w:hAnsi="Times New Roman" w:cs="Times New Roman"/>
          <w:b/>
          <w:bCs/>
          <w:color w:val="000000"/>
        </w:rPr>
        <w:t>Chronosequence</w:t>
      </w:r>
      <w:proofErr w:type="spellEnd"/>
      <w:r w:rsidRPr="00294A12">
        <w:rPr>
          <w:rFonts w:ascii="Times New Roman" w:eastAsia="Times New Roman" w:hAnsi="Times New Roman" w:cs="Times New Roman"/>
          <w:b/>
          <w:bCs/>
          <w:color w:val="000000"/>
        </w:rPr>
        <w:t xml:space="preserve"> of Reforested Urban Sites</w:t>
      </w:r>
    </w:p>
    <w:p w14:paraId="4F135C1A" w14:textId="7FE2AD06" w:rsidR="00294A12" w:rsidRDefault="00294A12" w:rsidP="00294A12">
      <w:pPr>
        <w:jc w:val="center"/>
        <w:rPr>
          <w:rFonts w:ascii="Times New Roman" w:eastAsia="Times New Roman" w:hAnsi="Times New Roman" w:cs="Times New Roman"/>
        </w:rPr>
      </w:pPr>
    </w:p>
    <w:p w14:paraId="3614C5D4" w14:textId="5870D9DB" w:rsidR="00294A12" w:rsidRDefault="00294A12" w:rsidP="00294A12">
      <w:pPr>
        <w:jc w:val="center"/>
        <w:rPr>
          <w:rFonts w:ascii="Times New Roman" w:hAnsi="Times New Roman" w:cs="Times New Roman"/>
          <w:color w:val="000000" w:themeColor="text1"/>
          <w:vertAlign w:val="superscript"/>
        </w:rPr>
      </w:pPr>
      <w:r>
        <w:rPr>
          <w:rFonts w:ascii="Times New Roman" w:eastAsia="Times New Roman" w:hAnsi="Times New Roman" w:cs="Times New Roman"/>
        </w:rPr>
        <w:t>Sabrina Jacobs</w:t>
      </w:r>
      <w:r w:rsidR="007D50E4">
        <w:rPr>
          <w:rFonts w:ascii="Times New Roman" w:hAnsi="Times New Roman" w:cs="Times New Roman"/>
          <w:color w:val="000000" w:themeColor="text1"/>
          <w:vertAlign w:val="superscript"/>
        </w:rPr>
        <w:t>1</w:t>
      </w:r>
      <w:r>
        <w:rPr>
          <w:rFonts w:ascii="Times New Roman" w:eastAsia="Times New Roman" w:hAnsi="Times New Roman" w:cs="Times New Roman"/>
        </w:rPr>
        <w:t>, Kailey Jensen</w:t>
      </w:r>
      <w:r w:rsidR="007D50E4">
        <w:rPr>
          <w:rFonts w:ascii="Times New Roman" w:hAnsi="Times New Roman" w:cs="Times New Roman"/>
          <w:color w:val="000000" w:themeColor="text1"/>
          <w:vertAlign w:val="superscript"/>
        </w:rPr>
        <w:t>1</w:t>
      </w:r>
      <w:r>
        <w:rPr>
          <w:rFonts w:ascii="Times New Roman" w:eastAsia="Times New Roman" w:hAnsi="Times New Roman" w:cs="Times New Roman"/>
        </w:rPr>
        <w:t>, John Cox</w:t>
      </w:r>
      <w:r w:rsidR="007D50E4">
        <w:rPr>
          <w:rFonts w:ascii="Times New Roman" w:hAnsi="Times New Roman" w:cs="Times New Roman"/>
          <w:color w:val="000000" w:themeColor="text1"/>
          <w:vertAlign w:val="superscript"/>
        </w:rPr>
        <w:t>1</w:t>
      </w:r>
      <w:r>
        <w:rPr>
          <w:rFonts w:ascii="Times New Roman" w:eastAsia="Times New Roman" w:hAnsi="Times New Roman" w:cs="Times New Roman"/>
        </w:rPr>
        <w:t xml:space="preserve">, </w:t>
      </w:r>
      <w:r w:rsidR="00102DC4">
        <w:rPr>
          <w:rFonts w:ascii="Times New Roman" w:eastAsia="Times New Roman" w:hAnsi="Times New Roman" w:cs="Times New Roman"/>
        </w:rPr>
        <w:t xml:space="preserve">and </w:t>
      </w:r>
      <w:r>
        <w:rPr>
          <w:rFonts w:ascii="Times New Roman" w:eastAsia="Times New Roman" w:hAnsi="Times New Roman" w:cs="Times New Roman"/>
        </w:rPr>
        <w:t>Kenton Sena</w:t>
      </w:r>
      <w:r w:rsidR="007D50E4">
        <w:rPr>
          <w:rFonts w:ascii="Times New Roman" w:hAnsi="Times New Roman" w:cs="Times New Roman"/>
          <w:color w:val="000000" w:themeColor="text1"/>
          <w:vertAlign w:val="superscript"/>
        </w:rPr>
        <w:t>2</w:t>
      </w:r>
    </w:p>
    <w:p w14:paraId="6AEC2209" w14:textId="20F7DADA" w:rsidR="00294A12" w:rsidRDefault="00294A12" w:rsidP="00294A12">
      <w:pPr>
        <w:rPr>
          <w:rFonts w:ascii="Times New Roman" w:eastAsia="Times New Roman" w:hAnsi="Times New Roman" w:cs="Times New Roman"/>
        </w:rPr>
      </w:pPr>
    </w:p>
    <w:p w14:paraId="5F93B0E3" w14:textId="61603C0D" w:rsidR="007D50E4" w:rsidRDefault="007D50E4" w:rsidP="007D50E4">
      <w:pPr>
        <w:jc w:val="center"/>
        <w:rPr>
          <w:rFonts w:ascii="Times New Roman" w:eastAsia="Times New Roman" w:hAnsi="Times New Roman" w:cs="Times New Roman"/>
        </w:rPr>
      </w:pPr>
      <w:r>
        <w:rPr>
          <w:rFonts w:ascii="Times New Roman" w:hAnsi="Times New Roman" w:cs="Times New Roman"/>
          <w:color w:val="000000" w:themeColor="text1"/>
          <w:vertAlign w:val="superscript"/>
        </w:rPr>
        <w:t>1</w:t>
      </w:r>
      <w:r w:rsidRPr="007D50E4">
        <w:rPr>
          <w:rFonts w:ascii="Times New Roman" w:eastAsia="Times New Roman" w:hAnsi="Times New Roman" w:cs="Times New Roman"/>
        </w:rPr>
        <w:t>Department of Forestry and Natural Resources, University of Kentucky, Lexington, KY 4054</w:t>
      </w:r>
      <w:r>
        <w:rPr>
          <w:rFonts w:ascii="Times New Roman" w:eastAsia="Times New Roman" w:hAnsi="Times New Roman" w:cs="Times New Roman"/>
        </w:rPr>
        <w:t>6</w:t>
      </w:r>
    </w:p>
    <w:p w14:paraId="43ECB99B" w14:textId="47A61021" w:rsidR="007D50E4" w:rsidRDefault="007D50E4" w:rsidP="007D50E4">
      <w:pPr>
        <w:jc w:val="center"/>
        <w:rPr>
          <w:rFonts w:ascii="Times New Roman" w:eastAsia="Times New Roman" w:hAnsi="Times New Roman" w:cs="Times New Roman"/>
        </w:rPr>
      </w:pPr>
      <w:r>
        <w:rPr>
          <w:rFonts w:ascii="Times New Roman" w:hAnsi="Times New Roman" w:cs="Times New Roman"/>
          <w:color w:val="000000" w:themeColor="text1"/>
          <w:vertAlign w:val="superscript"/>
        </w:rPr>
        <w:t>2</w:t>
      </w:r>
      <w:r w:rsidRPr="007D50E4">
        <w:rPr>
          <w:rFonts w:ascii="Times New Roman" w:eastAsia="Times New Roman" w:hAnsi="Times New Roman" w:cs="Times New Roman"/>
        </w:rPr>
        <w:t>Lewis Honors College, University of Kentucky, Lexington, KY, 40526</w:t>
      </w:r>
    </w:p>
    <w:p w14:paraId="5919FCE8" w14:textId="77777777" w:rsidR="007D50E4" w:rsidRPr="00294A12" w:rsidRDefault="007D50E4" w:rsidP="00294A12">
      <w:pPr>
        <w:rPr>
          <w:rFonts w:ascii="Times New Roman" w:eastAsia="Times New Roman" w:hAnsi="Times New Roman" w:cs="Times New Roman"/>
        </w:rPr>
      </w:pPr>
    </w:p>
    <w:p w14:paraId="6A4512FA" w14:textId="11B488F6" w:rsidR="00143B05" w:rsidRPr="007D50E4" w:rsidRDefault="00294A12" w:rsidP="00294A12">
      <w:pPr>
        <w:rPr>
          <w:rFonts w:ascii="Times New Roman" w:hAnsi="Times New Roman" w:cs="Times New Roman"/>
          <w:sz w:val="28"/>
          <w:szCs w:val="28"/>
        </w:rPr>
      </w:pPr>
      <w:r>
        <w:rPr>
          <w:rFonts w:ascii="Times New Roman" w:eastAsia="Times New Roman" w:hAnsi="Times New Roman" w:cs="Times New Roman"/>
          <w:color w:val="000000"/>
          <w:sz w:val="22"/>
          <w:szCs w:val="22"/>
        </w:rPr>
        <w:t xml:space="preserve">     </w:t>
      </w:r>
      <w:r w:rsidRPr="007D50E4">
        <w:rPr>
          <w:rFonts w:ascii="Times New Roman" w:eastAsia="Times New Roman" w:hAnsi="Times New Roman" w:cs="Times New Roman"/>
          <w:color w:val="000000"/>
        </w:rPr>
        <w:t xml:space="preserve">Urban forests impact all types of local wildlife, but birds may be an especially important indicator of ecosystem health in newly reforested areas. Birds perform key functions in ecosystems as they regulate insect populations, disperse seeds as they travel between habitats, and even (in some cases) perform pollination. Urbanization has fragmented interior habitat, leaving urban sites unsuitable for many bird species. Reforestation is a potentially important solution because it re-creates forested habitats within urban settings, allowing wildlife species to return and live cohesively with the human population surrounding it. In this study, investigators surveyed bird communities in a 20-year </w:t>
      </w:r>
      <w:proofErr w:type="spellStart"/>
      <w:r w:rsidRPr="007D50E4">
        <w:rPr>
          <w:rFonts w:ascii="Times New Roman" w:eastAsia="Times New Roman" w:hAnsi="Times New Roman" w:cs="Times New Roman"/>
          <w:color w:val="000000"/>
        </w:rPr>
        <w:t>chronosequence</w:t>
      </w:r>
      <w:proofErr w:type="spellEnd"/>
      <w:r w:rsidRPr="007D50E4">
        <w:rPr>
          <w:rFonts w:ascii="Times New Roman" w:eastAsia="Times New Roman" w:hAnsi="Times New Roman" w:cs="Times New Roman"/>
          <w:color w:val="000000"/>
        </w:rPr>
        <w:t xml:space="preserve"> of urban sites in Lexington, KY, planted as part of the Reforest the Bluegrass program. Bird diversity and abundance were recorded at three patches within each of twenty reforested sites, ranging from approximately 40-80 meters in diameter. Species richness ranged from 5 - 21 bird species per site. Preliminary analysis suggests that older sites with a closed canopy tended toward higher species richness and greater abundance than younger sites lacking a closed canopy (e.g., 19 vs. 5 species). Similarly, larger sites tended toward higher richness than smaller sites (e.g., 14 vs. 9 species). These data suggest that reforested urban sites may become increasingly useful to birds over time, emphasizing the importance of long-term planning and management for development of older planted forests. Further research will be necessary to clarify whether species richness increases as the urban forests mature, and if migration patterns affect bird species richness within certain time frames.</w:t>
      </w:r>
    </w:p>
    <w:sectPr w:rsidR="00143B05" w:rsidRPr="007D50E4" w:rsidSect="003C437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4A12"/>
    <w:rsid w:val="0005696C"/>
    <w:rsid w:val="00056F4C"/>
    <w:rsid w:val="0006598E"/>
    <w:rsid w:val="00066DC0"/>
    <w:rsid w:val="00071871"/>
    <w:rsid w:val="000879A8"/>
    <w:rsid w:val="00093458"/>
    <w:rsid w:val="000A5D9C"/>
    <w:rsid w:val="000C4035"/>
    <w:rsid w:val="000D6771"/>
    <w:rsid w:val="0010075E"/>
    <w:rsid w:val="00102DC4"/>
    <w:rsid w:val="001737CC"/>
    <w:rsid w:val="001A70C1"/>
    <w:rsid w:val="001D725F"/>
    <w:rsid w:val="00230E59"/>
    <w:rsid w:val="0026356F"/>
    <w:rsid w:val="00294A12"/>
    <w:rsid w:val="00305FCF"/>
    <w:rsid w:val="003559F2"/>
    <w:rsid w:val="003669C8"/>
    <w:rsid w:val="003C4372"/>
    <w:rsid w:val="003E77E8"/>
    <w:rsid w:val="003F1FFA"/>
    <w:rsid w:val="0040795B"/>
    <w:rsid w:val="00490870"/>
    <w:rsid w:val="004F6BCD"/>
    <w:rsid w:val="00520D9E"/>
    <w:rsid w:val="00573033"/>
    <w:rsid w:val="0058120A"/>
    <w:rsid w:val="0060376A"/>
    <w:rsid w:val="006D2BF2"/>
    <w:rsid w:val="007005D6"/>
    <w:rsid w:val="007D50E4"/>
    <w:rsid w:val="00851F08"/>
    <w:rsid w:val="00891542"/>
    <w:rsid w:val="00895897"/>
    <w:rsid w:val="008B3439"/>
    <w:rsid w:val="00906338"/>
    <w:rsid w:val="009B4E7B"/>
    <w:rsid w:val="00A121BA"/>
    <w:rsid w:val="00A32836"/>
    <w:rsid w:val="00A97F4D"/>
    <w:rsid w:val="00AB2C78"/>
    <w:rsid w:val="00AB3F1F"/>
    <w:rsid w:val="00AC5446"/>
    <w:rsid w:val="00B57586"/>
    <w:rsid w:val="00BC6B44"/>
    <w:rsid w:val="00BE1387"/>
    <w:rsid w:val="00BF688D"/>
    <w:rsid w:val="00C07010"/>
    <w:rsid w:val="00C221EA"/>
    <w:rsid w:val="00C50277"/>
    <w:rsid w:val="00CD23F3"/>
    <w:rsid w:val="00D2011B"/>
    <w:rsid w:val="00D215BE"/>
    <w:rsid w:val="00D772EC"/>
    <w:rsid w:val="00DD0C9E"/>
    <w:rsid w:val="00DD1480"/>
    <w:rsid w:val="00DE4617"/>
    <w:rsid w:val="00DE7C15"/>
    <w:rsid w:val="00E0478C"/>
    <w:rsid w:val="00E113EB"/>
    <w:rsid w:val="00EF1217"/>
    <w:rsid w:val="00F21C2B"/>
    <w:rsid w:val="00F336A3"/>
    <w:rsid w:val="00F47FBB"/>
    <w:rsid w:val="00FA7BF6"/>
    <w:rsid w:val="00FD26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4D1A907"/>
  <w15:chartTrackingRefBased/>
  <w15:docId w15:val="{755FBD23-07F8-804B-8C57-7A8ED2977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4469493">
      <w:bodyDiv w:val="1"/>
      <w:marLeft w:val="0"/>
      <w:marRight w:val="0"/>
      <w:marTop w:val="0"/>
      <w:marBottom w:val="0"/>
      <w:divBdr>
        <w:top w:val="none" w:sz="0" w:space="0" w:color="auto"/>
        <w:left w:val="none" w:sz="0" w:space="0" w:color="auto"/>
        <w:bottom w:val="none" w:sz="0" w:space="0" w:color="auto"/>
        <w:right w:val="none" w:sz="0" w:space="0" w:color="auto"/>
      </w:divBdr>
    </w:div>
    <w:div w:id="773982968">
      <w:bodyDiv w:val="1"/>
      <w:marLeft w:val="0"/>
      <w:marRight w:val="0"/>
      <w:marTop w:val="0"/>
      <w:marBottom w:val="0"/>
      <w:divBdr>
        <w:top w:val="none" w:sz="0" w:space="0" w:color="auto"/>
        <w:left w:val="none" w:sz="0" w:space="0" w:color="auto"/>
        <w:bottom w:val="none" w:sz="0" w:space="0" w:color="auto"/>
        <w:right w:val="none" w:sz="0" w:space="0" w:color="auto"/>
      </w:divBdr>
    </w:div>
    <w:div w:id="916935900">
      <w:bodyDiv w:val="1"/>
      <w:marLeft w:val="0"/>
      <w:marRight w:val="0"/>
      <w:marTop w:val="0"/>
      <w:marBottom w:val="0"/>
      <w:divBdr>
        <w:top w:val="none" w:sz="0" w:space="0" w:color="auto"/>
        <w:left w:val="none" w:sz="0" w:space="0" w:color="auto"/>
        <w:bottom w:val="none" w:sz="0" w:space="0" w:color="auto"/>
        <w:right w:val="none" w:sz="0" w:space="0" w:color="auto"/>
      </w:divBdr>
    </w:div>
    <w:div w:id="1933588132">
      <w:bodyDiv w:val="1"/>
      <w:marLeft w:val="0"/>
      <w:marRight w:val="0"/>
      <w:marTop w:val="0"/>
      <w:marBottom w:val="0"/>
      <w:divBdr>
        <w:top w:val="none" w:sz="0" w:space="0" w:color="auto"/>
        <w:left w:val="none" w:sz="0" w:space="0" w:color="auto"/>
        <w:bottom w:val="none" w:sz="0" w:space="0" w:color="auto"/>
        <w:right w:val="none" w:sz="0" w:space="0" w:color="auto"/>
      </w:divBdr>
    </w:div>
    <w:div w:id="1983849707">
      <w:bodyDiv w:val="1"/>
      <w:marLeft w:val="0"/>
      <w:marRight w:val="0"/>
      <w:marTop w:val="0"/>
      <w:marBottom w:val="0"/>
      <w:divBdr>
        <w:top w:val="none" w:sz="0" w:space="0" w:color="auto"/>
        <w:left w:val="none" w:sz="0" w:space="0" w:color="auto"/>
        <w:bottom w:val="none" w:sz="0" w:space="0" w:color="auto"/>
        <w:right w:val="none" w:sz="0" w:space="0" w:color="auto"/>
      </w:divBdr>
    </w:div>
    <w:div w:id="1990594938">
      <w:bodyDiv w:val="1"/>
      <w:marLeft w:val="0"/>
      <w:marRight w:val="0"/>
      <w:marTop w:val="0"/>
      <w:marBottom w:val="0"/>
      <w:divBdr>
        <w:top w:val="none" w:sz="0" w:space="0" w:color="auto"/>
        <w:left w:val="none" w:sz="0" w:space="0" w:color="auto"/>
        <w:bottom w:val="none" w:sz="0" w:space="0" w:color="auto"/>
        <w:right w:val="none" w:sz="0" w:space="0" w:color="auto"/>
      </w:divBdr>
    </w:div>
    <w:div w:id="2090493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Pages>
  <Words>302</Words>
  <Characters>1725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Jacobs, Sabrina L.</dc:creator>
  <cp:keywords/>
  <dc:description/>
  <cp:lastModifiedBy>Jacobs, Sabrina L.</cp:lastModifiedBy>
  <cp:revision>2</cp:revision>
  <dcterms:created xsi:type="dcterms:W3CDTF">2020-10-01T14:28:00Z</dcterms:created>
  <dcterms:modified xsi:type="dcterms:W3CDTF">2020-10-01T14:49:00Z</dcterms:modified>
</cp:coreProperties>
</file>