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DCF62" w14:textId="642001A2" w:rsidR="00BD5A97" w:rsidRDefault="004F5E8D" w:rsidP="000F75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Title: </w:t>
      </w:r>
      <w:r w:rsidR="000F75F6" w:rsidRPr="000F75F6">
        <w:rPr>
          <w:rFonts w:ascii="Times New Roman" w:hAnsi="Times New Roman" w:cs="Times New Roman"/>
          <w:b/>
          <w:bCs/>
          <w:sz w:val="24"/>
          <w:szCs w:val="24"/>
        </w:rPr>
        <w:t>The Occurrence of Estrogen and other Steroids in anaerobic</w:t>
      </w:r>
      <w:r w:rsidR="00B56DB1">
        <w:rPr>
          <w:rFonts w:ascii="Times New Roman" w:hAnsi="Times New Roman" w:cs="Times New Roman"/>
          <w:b/>
          <w:bCs/>
          <w:sz w:val="24"/>
          <w:szCs w:val="24"/>
        </w:rPr>
        <w:t>ally</w:t>
      </w:r>
      <w:r w:rsidR="000F75F6" w:rsidRPr="000F75F6">
        <w:rPr>
          <w:rFonts w:ascii="Times New Roman" w:hAnsi="Times New Roman" w:cs="Times New Roman"/>
          <w:b/>
          <w:bCs/>
          <w:sz w:val="24"/>
          <w:szCs w:val="24"/>
        </w:rPr>
        <w:t xml:space="preserve"> digested waste</w:t>
      </w:r>
    </w:p>
    <w:p w14:paraId="60496185" w14:textId="7BF8C875" w:rsidR="004F5E8D" w:rsidRDefault="004F5E8D" w:rsidP="000F75F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0C0AC8" w14:textId="283C3F41" w:rsidR="00E41856" w:rsidRDefault="00E41856" w:rsidP="001F7A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Authors: </w:t>
      </w:r>
      <w:r w:rsidR="00210732" w:rsidRPr="0021073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316A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Pallavi Ragi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210732" w:rsidRPr="0021073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Faranak</w:t>
      </w:r>
      <w:r w:rsidR="008978D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Mahmoudi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210732" w:rsidRPr="0021073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="00316A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 Eric Conte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210732" w:rsidRPr="0021073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John Loughrin</w:t>
      </w:r>
    </w:p>
    <w:p w14:paraId="2A53627A" w14:textId="77777777" w:rsidR="00210732" w:rsidRDefault="00210732" w:rsidP="001F7A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BA91AF8" w14:textId="58248EA4" w:rsidR="00210732" w:rsidRDefault="00210732" w:rsidP="0021073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73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1</w:t>
      </w:r>
      <w:r w:rsidRPr="001F7A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Department of Chemistry, Western Kentucky University</w:t>
      </w:r>
    </w:p>
    <w:p w14:paraId="41D1E0C7" w14:textId="0D80FB7A" w:rsidR="00210732" w:rsidRDefault="00210732" w:rsidP="001F7A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10732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United States Department of Agriculture</w:t>
      </w:r>
    </w:p>
    <w:p w14:paraId="7754F998" w14:textId="77777777" w:rsidR="00210732" w:rsidRPr="001F7A81" w:rsidRDefault="00210732" w:rsidP="001F7A81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0" w:name="_GoBack"/>
      <w:bookmarkEnd w:id="0"/>
    </w:p>
    <w:p w14:paraId="24875A1F" w14:textId="77777777" w:rsidR="00E41856" w:rsidRDefault="00E41856" w:rsidP="001F7A8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A801DE" w14:textId="22C4915D" w:rsidR="000F75F6" w:rsidRDefault="00C11873" w:rsidP="001F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70AA">
        <w:rPr>
          <w:rFonts w:ascii="Times New Roman" w:hAnsi="Times New Roman" w:cs="Times New Roman"/>
          <w:sz w:val="24"/>
          <w:szCs w:val="24"/>
        </w:rPr>
        <w:t>Endocrine Disrupting</w:t>
      </w:r>
      <w:r w:rsidR="00E41856">
        <w:rPr>
          <w:rFonts w:ascii="Times New Roman" w:hAnsi="Times New Roman" w:cs="Times New Roman"/>
          <w:sz w:val="24"/>
          <w:szCs w:val="24"/>
        </w:rPr>
        <w:t>(ED)</w:t>
      </w:r>
      <w:r w:rsidRPr="005970AA">
        <w:rPr>
          <w:rFonts w:ascii="Times New Roman" w:hAnsi="Times New Roman" w:cs="Times New Roman"/>
          <w:sz w:val="24"/>
          <w:szCs w:val="24"/>
        </w:rPr>
        <w:t xml:space="preserve"> </w:t>
      </w:r>
      <w:r w:rsidR="00E41856">
        <w:rPr>
          <w:rFonts w:ascii="Times New Roman" w:hAnsi="Times New Roman" w:cs="Times New Roman"/>
          <w:sz w:val="24"/>
          <w:szCs w:val="24"/>
        </w:rPr>
        <w:t>substances</w:t>
      </w:r>
      <w:r w:rsidRPr="005970AA">
        <w:rPr>
          <w:rFonts w:ascii="Times New Roman" w:hAnsi="Times New Roman" w:cs="Times New Roman"/>
          <w:sz w:val="24"/>
          <w:szCs w:val="24"/>
        </w:rPr>
        <w:t xml:space="preserve"> contaminating the environment is a present-day </w:t>
      </w:r>
      <w:r w:rsidR="008B79BD">
        <w:rPr>
          <w:rFonts w:ascii="Times New Roman" w:hAnsi="Times New Roman" w:cs="Times New Roman"/>
          <w:sz w:val="24"/>
          <w:szCs w:val="24"/>
        </w:rPr>
        <w:t>public health concern</w:t>
      </w:r>
      <w:r w:rsidR="00E41856">
        <w:rPr>
          <w:rFonts w:ascii="Times New Roman" w:hAnsi="Times New Roman" w:cs="Times New Roman"/>
          <w:sz w:val="24"/>
          <w:szCs w:val="24"/>
        </w:rPr>
        <w:t>. Steroids</w:t>
      </w:r>
      <w:r w:rsidRPr="005970AA">
        <w:rPr>
          <w:rFonts w:ascii="Times New Roman" w:hAnsi="Times New Roman" w:cs="Times New Roman"/>
          <w:sz w:val="24"/>
          <w:szCs w:val="24"/>
        </w:rPr>
        <w:t xml:space="preserve">, a </w:t>
      </w:r>
      <w:r w:rsidR="00E41856">
        <w:rPr>
          <w:rFonts w:ascii="Times New Roman" w:hAnsi="Times New Roman" w:cs="Times New Roman"/>
          <w:sz w:val="24"/>
          <w:szCs w:val="24"/>
        </w:rPr>
        <w:t xml:space="preserve">class of </w:t>
      </w:r>
      <w:r w:rsidR="008B79BD">
        <w:rPr>
          <w:rFonts w:ascii="Times New Roman" w:hAnsi="Times New Roman" w:cs="Times New Roman"/>
          <w:sz w:val="24"/>
          <w:szCs w:val="24"/>
        </w:rPr>
        <w:t>ED</w:t>
      </w:r>
      <w:r w:rsidR="00E41856">
        <w:rPr>
          <w:rFonts w:ascii="Times New Roman" w:hAnsi="Times New Roman" w:cs="Times New Roman"/>
          <w:sz w:val="24"/>
          <w:szCs w:val="24"/>
        </w:rPr>
        <w:t xml:space="preserve"> hormones,</w:t>
      </w:r>
      <w:r w:rsidR="008B79BD">
        <w:rPr>
          <w:rFonts w:ascii="Times New Roman" w:hAnsi="Times New Roman" w:cs="Times New Roman"/>
          <w:sz w:val="24"/>
          <w:szCs w:val="24"/>
        </w:rPr>
        <w:t xml:space="preserve"> have</w:t>
      </w:r>
      <w:r w:rsidRPr="005970AA">
        <w:rPr>
          <w:rFonts w:ascii="Times New Roman" w:hAnsi="Times New Roman" w:cs="Times New Roman"/>
          <w:sz w:val="24"/>
          <w:szCs w:val="24"/>
        </w:rPr>
        <w:t xml:space="preserve"> been drawing </w:t>
      </w:r>
      <w:r w:rsidR="008B79BD">
        <w:rPr>
          <w:rFonts w:ascii="Times New Roman" w:hAnsi="Times New Roman" w:cs="Times New Roman"/>
          <w:sz w:val="24"/>
          <w:szCs w:val="24"/>
        </w:rPr>
        <w:t xml:space="preserve">the </w:t>
      </w:r>
      <w:r w:rsidRPr="005970AA">
        <w:rPr>
          <w:rFonts w:ascii="Times New Roman" w:hAnsi="Times New Roman" w:cs="Times New Roman"/>
          <w:sz w:val="24"/>
          <w:szCs w:val="24"/>
        </w:rPr>
        <w:t xml:space="preserve">attention </w:t>
      </w:r>
      <w:r w:rsidR="00011262">
        <w:rPr>
          <w:rFonts w:ascii="Times New Roman" w:hAnsi="Times New Roman" w:cs="Times New Roman"/>
          <w:sz w:val="24"/>
          <w:szCs w:val="24"/>
        </w:rPr>
        <w:t xml:space="preserve">of researchers across the world </w:t>
      </w:r>
      <w:r w:rsidRPr="005970AA">
        <w:rPr>
          <w:rFonts w:ascii="Times New Roman" w:hAnsi="Times New Roman" w:cs="Times New Roman"/>
          <w:sz w:val="24"/>
          <w:szCs w:val="24"/>
        </w:rPr>
        <w:t xml:space="preserve">due to their detrimental </w:t>
      </w:r>
      <w:r w:rsidR="00011262">
        <w:rPr>
          <w:rFonts w:ascii="Times New Roman" w:hAnsi="Times New Roman" w:cs="Times New Roman"/>
          <w:sz w:val="24"/>
          <w:szCs w:val="24"/>
        </w:rPr>
        <w:t>e</w:t>
      </w:r>
      <w:r w:rsidRPr="005970AA">
        <w:rPr>
          <w:rFonts w:ascii="Times New Roman" w:hAnsi="Times New Roman" w:cs="Times New Roman"/>
          <w:sz w:val="24"/>
          <w:szCs w:val="24"/>
        </w:rPr>
        <w:t>ffects on various species of aquatic animals and humans</w:t>
      </w:r>
      <w:r w:rsidR="00D66312">
        <w:rPr>
          <w:rFonts w:ascii="Times New Roman" w:hAnsi="Times New Roman" w:cs="Times New Roman"/>
          <w:sz w:val="24"/>
          <w:szCs w:val="24"/>
        </w:rPr>
        <w:t>. E</w:t>
      </w:r>
      <w:r w:rsidR="0083790B" w:rsidRPr="005970AA">
        <w:rPr>
          <w:rFonts w:ascii="Times New Roman" w:hAnsi="Times New Roman" w:cs="Times New Roman"/>
          <w:sz w:val="24"/>
          <w:szCs w:val="24"/>
        </w:rPr>
        <w:t>ndogenous steroidal estrogens</w:t>
      </w:r>
      <w:r w:rsidR="008B79BD">
        <w:rPr>
          <w:rFonts w:ascii="Times New Roman" w:hAnsi="Times New Roman" w:cs="Times New Roman"/>
          <w:sz w:val="24"/>
          <w:szCs w:val="24"/>
        </w:rPr>
        <w:t xml:space="preserve">, such as </w:t>
      </w:r>
      <w:r w:rsidR="0083790B" w:rsidRPr="005970AA">
        <w:rPr>
          <w:rFonts w:ascii="Times New Roman" w:hAnsi="Times New Roman" w:cs="Times New Roman"/>
          <w:sz w:val="24"/>
          <w:szCs w:val="24"/>
        </w:rPr>
        <w:t>estrone and 17β-estradiol found in very low con</w:t>
      </w:r>
      <w:r w:rsidR="008B79BD">
        <w:rPr>
          <w:rFonts w:ascii="Times New Roman" w:hAnsi="Times New Roman" w:cs="Times New Roman"/>
          <w:sz w:val="24"/>
          <w:szCs w:val="24"/>
        </w:rPr>
        <w:t>centrations in the environment,</w:t>
      </w:r>
      <w:r w:rsidR="0083790B" w:rsidRPr="005970AA">
        <w:rPr>
          <w:rFonts w:ascii="Times New Roman" w:hAnsi="Times New Roman" w:cs="Times New Roman"/>
          <w:sz w:val="24"/>
          <w:szCs w:val="24"/>
        </w:rPr>
        <w:t xml:space="preserve"> can affect the hormonal balance of various fish species</w:t>
      </w:r>
      <w:r w:rsidR="008B79BD">
        <w:rPr>
          <w:rFonts w:ascii="Times New Roman" w:hAnsi="Times New Roman" w:cs="Times New Roman"/>
          <w:sz w:val="24"/>
          <w:szCs w:val="24"/>
        </w:rPr>
        <w:t>, thus posing a</w:t>
      </w:r>
      <w:r w:rsidR="0083790B" w:rsidRPr="005970AA">
        <w:rPr>
          <w:rFonts w:ascii="Times New Roman" w:hAnsi="Times New Roman" w:cs="Times New Roman"/>
          <w:sz w:val="24"/>
          <w:szCs w:val="24"/>
        </w:rPr>
        <w:t xml:space="preserve"> </w:t>
      </w:r>
      <w:r w:rsidR="008B79BD">
        <w:rPr>
          <w:rFonts w:ascii="Times New Roman" w:hAnsi="Times New Roman" w:cs="Times New Roman"/>
          <w:sz w:val="24"/>
          <w:szCs w:val="24"/>
        </w:rPr>
        <w:t>significant</w:t>
      </w:r>
      <w:r w:rsidR="00D66312">
        <w:rPr>
          <w:rFonts w:ascii="Times New Roman" w:hAnsi="Times New Roman" w:cs="Times New Roman"/>
          <w:sz w:val="24"/>
          <w:szCs w:val="24"/>
        </w:rPr>
        <w:t xml:space="preserve"> concern. Male f</w:t>
      </w:r>
      <w:r w:rsidR="005970AA">
        <w:rPr>
          <w:rFonts w:ascii="Times New Roman" w:hAnsi="Times New Roman" w:cs="Times New Roman"/>
          <w:sz w:val="24"/>
          <w:szCs w:val="24"/>
        </w:rPr>
        <w:t xml:space="preserve">ish species exposed to estrogens in nanogram concentration showed </w:t>
      </w:r>
      <w:r w:rsidR="008B79BD">
        <w:rPr>
          <w:rFonts w:ascii="Times New Roman" w:hAnsi="Times New Roman" w:cs="Times New Roman"/>
          <w:sz w:val="24"/>
          <w:szCs w:val="24"/>
        </w:rPr>
        <w:t xml:space="preserve">a </w:t>
      </w:r>
      <w:r w:rsidR="005970AA">
        <w:rPr>
          <w:rFonts w:ascii="Times New Roman" w:hAnsi="Times New Roman" w:cs="Times New Roman"/>
          <w:sz w:val="24"/>
          <w:szCs w:val="24"/>
        </w:rPr>
        <w:t>high incidence of int</w:t>
      </w:r>
      <w:r w:rsidR="00D66312">
        <w:rPr>
          <w:rFonts w:ascii="Times New Roman" w:hAnsi="Times New Roman" w:cs="Times New Roman"/>
          <w:sz w:val="24"/>
          <w:szCs w:val="24"/>
        </w:rPr>
        <w:t>ersexuality and feminization</w:t>
      </w:r>
      <w:r w:rsidR="0065627A">
        <w:rPr>
          <w:rFonts w:ascii="Times New Roman" w:hAnsi="Times New Roman" w:cs="Times New Roman"/>
          <w:sz w:val="24"/>
          <w:szCs w:val="24"/>
        </w:rPr>
        <w:t>.</w:t>
      </w:r>
      <w:r w:rsidR="00434219">
        <w:rPr>
          <w:rFonts w:ascii="Times New Roman" w:hAnsi="Times New Roman" w:cs="Times New Roman"/>
          <w:sz w:val="24"/>
          <w:szCs w:val="24"/>
        </w:rPr>
        <w:t xml:space="preserve"> In humans</w:t>
      </w:r>
      <w:r w:rsidR="008B79BD">
        <w:rPr>
          <w:rFonts w:ascii="Times New Roman" w:hAnsi="Times New Roman" w:cs="Times New Roman"/>
          <w:sz w:val="24"/>
          <w:szCs w:val="24"/>
        </w:rPr>
        <w:t>,</w:t>
      </w:r>
      <w:r w:rsidR="00434219">
        <w:rPr>
          <w:rFonts w:ascii="Times New Roman" w:hAnsi="Times New Roman" w:cs="Times New Roman"/>
          <w:sz w:val="24"/>
          <w:szCs w:val="24"/>
        </w:rPr>
        <w:t xml:space="preserve"> </w:t>
      </w:r>
      <w:r w:rsidR="00D66312" w:rsidRPr="00D66312">
        <w:rPr>
          <w:rFonts w:ascii="Times New Roman" w:hAnsi="Times New Roman" w:cs="Times New Roman"/>
          <w:sz w:val="24"/>
          <w:szCs w:val="24"/>
        </w:rPr>
        <w:t>exposure</w:t>
      </w:r>
      <w:r w:rsidR="008B79BD">
        <w:rPr>
          <w:rFonts w:ascii="Times New Roman" w:hAnsi="Times New Roman" w:cs="Times New Roman"/>
          <w:sz w:val="24"/>
          <w:szCs w:val="24"/>
        </w:rPr>
        <w:t xml:space="preserve"> to these hormones are</w:t>
      </w:r>
      <w:r w:rsidR="00434219">
        <w:rPr>
          <w:rFonts w:ascii="Times New Roman" w:hAnsi="Times New Roman" w:cs="Times New Roman"/>
          <w:sz w:val="24"/>
          <w:szCs w:val="24"/>
        </w:rPr>
        <w:t xml:space="preserve"> known to cause infertility and cancer.</w:t>
      </w:r>
    </w:p>
    <w:p w14:paraId="6004CA79" w14:textId="42F8AA6C" w:rsidR="005970AA" w:rsidRPr="005970AA" w:rsidRDefault="005554A9" w:rsidP="001F7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Farmers routinely administer supplements and growth promot</w:t>
      </w:r>
      <w:r w:rsidR="005D0449">
        <w:rPr>
          <w:rFonts w:ascii="Times New Roman" w:hAnsi="Times New Roman" w:cs="Times New Roman"/>
          <w:sz w:val="24"/>
          <w:szCs w:val="24"/>
        </w:rPr>
        <w:t xml:space="preserve">ors </w:t>
      </w:r>
      <w:r w:rsidR="007B5A48">
        <w:rPr>
          <w:rFonts w:ascii="Times New Roman" w:hAnsi="Times New Roman" w:cs="Times New Roman"/>
          <w:sz w:val="24"/>
          <w:szCs w:val="24"/>
        </w:rPr>
        <w:t xml:space="preserve">containing synthetic and natural hormones </w:t>
      </w:r>
      <w:r w:rsidR="00011262">
        <w:rPr>
          <w:rFonts w:ascii="Times New Roman" w:hAnsi="Times New Roman" w:cs="Times New Roman"/>
          <w:sz w:val="24"/>
          <w:szCs w:val="24"/>
        </w:rPr>
        <w:t xml:space="preserve">to beef cattle </w:t>
      </w:r>
      <w:r w:rsidR="007B5A48">
        <w:rPr>
          <w:rFonts w:ascii="Times New Roman" w:hAnsi="Times New Roman" w:cs="Times New Roman"/>
          <w:sz w:val="24"/>
          <w:szCs w:val="24"/>
        </w:rPr>
        <w:t xml:space="preserve">to improve </w:t>
      </w:r>
      <w:r w:rsidR="008B79BD">
        <w:rPr>
          <w:rFonts w:ascii="Times New Roman" w:hAnsi="Times New Roman" w:cs="Times New Roman"/>
          <w:sz w:val="24"/>
          <w:szCs w:val="24"/>
        </w:rPr>
        <w:t>production efficiency</w:t>
      </w:r>
      <w:r w:rsidR="007B5A48">
        <w:rPr>
          <w:rFonts w:ascii="Times New Roman" w:hAnsi="Times New Roman" w:cs="Times New Roman"/>
          <w:sz w:val="24"/>
          <w:szCs w:val="24"/>
        </w:rPr>
        <w:t xml:space="preserve">. As a </w:t>
      </w:r>
      <w:r w:rsidR="008B79BD">
        <w:rPr>
          <w:rFonts w:ascii="Times New Roman" w:hAnsi="Times New Roman" w:cs="Times New Roman"/>
          <w:sz w:val="24"/>
          <w:szCs w:val="24"/>
        </w:rPr>
        <w:t>result of these feeding operations</w:t>
      </w:r>
      <w:r w:rsidR="007B5A48">
        <w:rPr>
          <w:rFonts w:ascii="Times New Roman" w:hAnsi="Times New Roman" w:cs="Times New Roman"/>
          <w:sz w:val="24"/>
          <w:szCs w:val="24"/>
        </w:rPr>
        <w:t xml:space="preserve">, steroidal hormones </w:t>
      </w:r>
      <w:r w:rsidR="008B79BD">
        <w:rPr>
          <w:rFonts w:ascii="Times New Roman" w:hAnsi="Times New Roman" w:cs="Times New Roman"/>
          <w:sz w:val="24"/>
          <w:szCs w:val="24"/>
        </w:rPr>
        <w:t>have been detected in runoff, soil and manure samples</w:t>
      </w:r>
      <w:r w:rsidR="007B5A48">
        <w:rPr>
          <w:rFonts w:ascii="Times New Roman" w:hAnsi="Times New Roman" w:cs="Times New Roman"/>
          <w:sz w:val="24"/>
          <w:szCs w:val="24"/>
        </w:rPr>
        <w:t>.</w:t>
      </w:r>
      <w:r w:rsidR="00D0157E">
        <w:rPr>
          <w:rFonts w:ascii="Times New Roman" w:hAnsi="Times New Roman" w:cs="Times New Roman"/>
          <w:sz w:val="24"/>
          <w:szCs w:val="24"/>
        </w:rPr>
        <w:t xml:space="preserve"> The</w:t>
      </w:r>
      <w:r w:rsidR="008B79BD">
        <w:rPr>
          <w:rFonts w:ascii="Times New Roman" w:hAnsi="Times New Roman" w:cs="Times New Roman"/>
          <w:sz w:val="24"/>
          <w:szCs w:val="24"/>
        </w:rPr>
        <w:t>se</w:t>
      </w:r>
      <w:r w:rsidR="00D0157E">
        <w:rPr>
          <w:rFonts w:ascii="Times New Roman" w:hAnsi="Times New Roman" w:cs="Times New Roman"/>
          <w:sz w:val="24"/>
          <w:szCs w:val="24"/>
        </w:rPr>
        <w:t xml:space="preserve"> steroidal hormones</w:t>
      </w:r>
      <w:r w:rsidR="00D66312">
        <w:rPr>
          <w:rFonts w:ascii="Times New Roman" w:hAnsi="Times New Roman" w:cs="Times New Roman"/>
          <w:sz w:val="24"/>
          <w:szCs w:val="24"/>
        </w:rPr>
        <w:t xml:space="preserve"> enter the environment when </w:t>
      </w:r>
      <w:r w:rsidR="00D0157E">
        <w:rPr>
          <w:rFonts w:ascii="Times New Roman" w:hAnsi="Times New Roman" w:cs="Times New Roman"/>
          <w:sz w:val="24"/>
          <w:szCs w:val="24"/>
        </w:rPr>
        <w:t>cattle waste is applied to agricultural lands as manure.</w:t>
      </w:r>
      <w:r w:rsidR="005043C5">
        <w:rPr>
          <w:rFonts w:ascii="Times New Roman" w:hAnsi="Times New Roman" w:cs="Times New Roman"/>
          <w:sz w:val="24"/>
          <w:szCs w:val="24"/>
        </w:rPr>
        <w:t xml:space="preserve"> Hence it is important to analyze the </w:t>
      </w:r>
      <w:r w:rsidR="001F7A81">
        <w:rPr>
          <w:rFonts w:ascii="Times New Roman" w:hAnsi="Times New Roman" w:cs="Times New Roman"/>
          <w:sz w:val="24"/>
          <w:szCs w:val="24"/>
        </w:rPr>
        <w:t xml:space="preserve">potential </w:t>
      </w:r>
      <w:r w:rsidR="008B79BD">
        <w:rPr>
          <w:rFonts w:ascii="Times New Roman" w:hAnsi="Times New Roman" w:cs="Times New Roman"/>
          <w:sz w:val="24"/>
          <w:szCs w:val="24"/>
        </w:rPr>
        <w:t xml:space="preserve">risk of applying </w:t>
      </w:r>
      <w:r w:rsidR="005043C5">
        <w:rPr>
          <w:rFonts w:ascii="Times New Roman" w:hAnsi="Times New Roman" w:cs="Times New Roman"/>
          <w:sz w:val="24"/>
          <w:szCs w:val="24"/>
        </w:rPr>
        <w:t xml:space="preserve">cattle waste directly from the </w:t>
      </w:r>
      <w:r w:rsidR="00D02CA3">
        <w:rPr>
          <w:rFonts w:ascii="Times New Roman" w:hAnsi="Times New Roman" w:cs="Times New Roman"/>
          <w:sz w:val="24"/>
          <w:szCs w:val="24"/>
        </w:rPr>
        <w:t xml:space="preserve">storage systems of the feeding operations to the farming </w:t>
      </w:r>
      <w:r w:rsidR="008B79BD">
        <w:rPr>
          <w:rFonts w:ascii="Times New Roman" w:hAnsi="Times New Roman" w:cs="Times New Roman"/>
          <w:sz w:val="24"/>
          <w:szCs w:val="24"/>
        </w:rPr>
        <w:t>lands. During anaerobic digestion</w:t>
      </w:r>
      <w:r w:rsidR="008B79BD" w:rsidRPr="008B79BD">
        <w:rPr>
          <w:rFonts w:ascii="Times New Roman" w:hAnsi="Times New Roman" w:cs="Times New Roman"/>
          <w:sz w:val="24"/>
          <w:szCs w:val="24"/>
        </w:rPr>
        <w:t xml:space="preserve"> </w:t>
      </w:r>
      <w:r w:rsidR="008B79BD">
        <w:rPr>
          <w:rFonts w:ascii="Times New Roman" w:hAnsi="Times New Roman" w:cs="Times New Roman"/>
          <w:sz w:val="24"/>
          <w:szCs w:val="24"/>
        </w:rPr>
        <w:t>(</w:t>
      </w:r>
      <w:r w:rsidR="00D66312">
        <w:rPr>
          <w:rFonts w:ascii="Times New Roman" w:hAnsi="Times New Roman" w:cs="Times New Roman"/>
          <w:sz w:val="24"/>
          <w:szCs w:val="24"/>
        </w:rPr>
        <w:t>a farm animal</w:t>
      </w:r>
      <w:r w:rsidR="008B79BD">
        <w:rPr>
          <w:rFonts w:ascii="Times New Roman" w:hAnsi="Times New Roman" w:cs="Times New Roman"/>
          <w:sz w:val="24"/>
          <w:szCs w:val="24"/>
        </w:rPr>
        <w:t xml:space="preserve"> waste</w:t>
      </w:r>
      <w:r w:rsidR="008B79BD" w:rsidRPr="008B79BD">
        <w:rPr>
          <w:rFonts w:ascii="Times New Roman" w:hAnsi="Times New Roman" w:cs="Times New Roman"/>
          <w:sz w:val="24"/>
          <w:szCs w:val="24"/>
        </w:rPr>
        <w:t xml:space="preserve"> treatment pro</w:t>
      </w:r>
      <w:r w:rsidR="008B79BD">
        <w:rPr>
          <w:rFonts w:ascii="Times New Roman" w:hAnsi="Times New Roman" w:cs="Times New Roman"/>
          <w:sz w:val="24"/>
          <w:szCs w:val="24"/>
        </w:rPr>
        <w:t>cess)</w:t>
      </w:r>
      <w:r w:rsidR="00F94E87">
        <w:rPr>
          <w:rFonts w:ascii="Times New Roman" w:hAnsi="Times New Roman" w:cs="Times New Roman"/>
          <w:sz w:val="24"/>
          <w:szCs w:val="24"/>
        </w:rPr>
        <w:t xml:space="preserve">, free </w:t>
      </w:r>
      <w:r w:rsidR="00D02CA3">
        <w:rPr>
          <w:rFonts w:ascii="Times New Roman" w:hAnsi="Times New Roman" w:cs="Times New Roman"/>
          <w:sz w:val="24"/>
          <w:szCs w:val="24"/>
        </w:rPr>
        <w:t xml:space="preserve">estrogens undergo </w:t>
      </w:r>
      <w:r w:rsidR="00F94E87">
        <w:rPr>
          <w:rFonts w:ascii="Times New Roman" w:hAnsi="Times New Roman" w:cs="Times New Roman"/>
          <w:sz w:val="24"/>
          <w:szCs w:val="24"/>
        </w:rPr>
        <w:t>microbial degradation to their conjugated forms</w:t>
      </w:r>
      <w:r w:rsidR="008B79BD">
        <w:rPr>
          <w:rFonts w:ascii="Times New Roman" w:hAnsi="Times New Roman" w:cs="Times New Roman"/>
          <w:sz w:val="24"/>
          <w:szCs w:val="24"/>
        </w:rPr>
        <w:t>,</w:t>
      </w:r>
      <w:r w:rsidR="00F94E87">
        <w:rPr>
          <w:rFonts w:ascii="Times New Roman" w:hAnsi="Times New Roman" w:cs="Times New Roman"/>
          <w:sz w:val="24"/>
          <w:szCs w:val="24"/>
        </w:rPr>
        <w:t xml:space="preserve"> which are more mobile and persistent in the environment. Our research is focused on estimating the concentration of free and conjugated estrone and 17β-estradiol estrogens in anaerobically digested</w:t>
      </w:r>
      <w:r w:rsidR="00D66312">
        <w:rPr>
          <w:rFonts w:ascii="Times New Roman" w:hAnsi="Times New Roman" w:cs="Times New Roman"/>
          <w:sz w:val="24"/>
          <w:szCs w:val="24"/>
        </w:rPr>
        <w:t xml:space="preserve"> cattle waste using liquid and g</w:t>
      </w:r>
      <w:r w:rsidR="00F94E87">
        <w:rPr>
          <w:rFonts w:ascii="Times New Roman" w:hAnsi="Times New Roman" w:cs="Times New Roman"/>
          <w:sz w:val="24"/>
          <w:szCs w:val="24"/>
        </w:rPr>
        <w:t>as chromatographic</w:t>
      </w:r>
      <w:r w:rsidR="008B79BD">
        <w:rPr>
          <w:rFonts w:ascii="Times New Roman" w:hAnsi="Times New Roman" w:cs="Times New Roman"/>
          <w:sz w:val="24"/>
          <w:szCs w:val="24"/>
        </w:rPr>
        <w:t>-mass spectrometric</w:t>
      </w:r>
      <w:r w:rsidR="00F94E87">
        <w:rPr>
          <w:rFonts w:ascii="Times New Roman" w:hAnsi="Times New Roman" w:cs="Times New Roman"/>
          <w:sz w:val="24"/>
          <w:szCs w:val="24"/>
        </w:rPr>
        <w:t xml:space="preserve"> techniques</w:t>
      </w:r>
      <w:r w:rsidR="004F5E8D">
        <w:rPr>
          <w:rFonts w:ascii="Times New Roman" w:hAnsi="Times New Roman" w:cs="Times New Roman"/>
          <w:sz w:val="24"/>
          <w:szCs w:val="24"/>
        </w:rPr>
        <w:t>.</w:t>
      </w:r>
      <w:r w:rsidR="001F7A81">
        <w:rPr>
          <w:rFonts w:ascii="Times New Roman" w:hAnsi="Times New Roman" w:cs="Times New Roman"/>
          <w:sz w:val="24"/>
          <w:szCs w:val="24"/>
        </w:rPr>
        <w:t xml:space="preserve"> </w:t>
      </w:r>
      <w:r w:rsidR="008B79BD">
        <w:rPr>
          <w:rFonts w:ascii="Times New Roman" w:hAnsi="Times New Roman" w:cs="Times New Roman"/>
          <w:sz w:val="24"/>
          <w:szCs w:val="24"/>
        </w:rPr>
        <w:t>Data</w:t>
      </w:r>
      <w:r w:rsidR="004F5E8D">
        <w:rPr>
          <w:rFonts w:ascii="Times New Roman" w:hAnsi="Times New Roman" w:cs="Times New Roman"/>
          <w:sz w:val="24"/>
          <w:szCs w:val="24"/>
        </w:rPr>
        <w:t xml:space="preserve"> </w:t>
      </w:r>
      <w:r w:rsidR="008B79BD">
        <w:rPr>
          <w:rFonts w:ascii="Times New Roman" w:hAnsi="Times New Roman" w:cs="Times New Roman"/>
          <w:sz w:val="24"/>
          <w:szCs w:val="24"/>
        </w:rPr>
        <w:t xml:space="preserve">gained </w:t>
      </w:r>
      <w:r w:rsidR="004F5E8D">
        <w:rPr>
          <w:rFonts w:ascii="Times New Roman" w:hAnsi="Times New Roman" w:cs="Times New Roman"/>
          <w:sz w:val="24"/>
          <w:szCs w:val="24"/>
        </w:rPr>
        <w:t xml:space="preserve">from this research </w:t>
      </w:r>
      <w:r w:rsidR="008B79BD">
        <w:rPr>
          <w:rFonts w:ascii="Times New Roman" w:hAnsi="Times New Roman" w:cs="Times New Roman"/>
          <w:sz w:val="24"/>
          <w:szCs w:val="24"/>
        </w:rPr>
        <w:t>will be used towards</w:t>
      </w:r>
      <w:r w:rsidR="004F5E8D">
        <w:rPr>
          <w:rFonts w:ascii="Times New Roman" w:hAnsi="Times New Roman" w:cs="Times New Roman"/>
          <w:sz w:val="24"/>
          <w:szCs w:val="24"/>
        </w:rPr>
        <w:t xml:space="preserve"> </w:t>
      </w:r>
      <w:r w:rsidR="001F7A81">
        <w:rPr>
          <w:rFonts w:ascii="Times New Roman" w:hAnsi="Times New Roman" w:cs="Times New Roman"/>
          <w:sz w:val="24"/>
          <w:szCs w:val="24"/>
        </w:rPr>
        <w:t>studying</w:t>
      </w:r>
      <w:r w:rsidR="004F5E8D">
        <w:rPr>
          <w:rFonts w:ascii="Times New Roman" w:hAnsi="Times New Roman" w:cs="Times New Roman"/>
          <w:sz w:val="24"/>
          <w:szCs w:val="24"/>
        </w:rPr>
        <w:t xml:space="preserve"> the occurrence, degradation and </w:t>
      </w:r>
      <w:r w:rsidR="00C80E76">
        <w:rPr>
          <w:rFonts w:ascii="Times New Roman" w:hAnsi="Times New Roman" w:cs="Times New Roman"/>
          <w:sz w:val="24"/>
          <w:szCs w:val="24"/>
        </w:rPr>
        <w:t xml:space="preserve">transportation of these hormones from the waste disposal systems to the environment. The outcome of this study </w:t>
      </w:r>
      <w:r w:rsidR="008B79BD">
        <w:rPr>
          <w:rFonts w:ascii="Times New Roman" w:hAnsi="Times New Roman" w:cs="Times New Roman"/>
          <w:sz w:val="24"/>
          <w:szCs w:val="24"/>
        </w:rPr>
        <w:t>will also assist</w:t>
      </w:r>
      <w:r w:rsidR="00C80E76">
        <w:rPr>
          <w:rFonts w:ascii="Times New Roman" w:hAnsi="Times New Roman" w:cs="Times New Roman"/>
          <w:sz w:val="24"/>
          <w:szCs w:val="24"/>
        </w:rPr>
        <w:t xml:space="preserve"> in regulating disposal and waste management practices.</w:t>
      </w:r>
      <w:r w:rsidR="000157B6">
        <w:rPr>
          <w:rFonts w:ascii="Times New Roman" w:hAnsi="Times New Roman" w:cs="Times New Roman"/>
          <w:sz w:val="24"/>
          <w:szCs w:val="24"/>
        </w:rPr>
        <w:t xml:space="preserve"> The design of</w:t>
      </w:r>
      <w:r w:rsidR="008B79BD">
        <w:rPr>
          <w:rFonts w:ascii="Times New Roman" w:hAnsi="Times New Roman" w:cs="Times New Roman"/>
          <w:sz w:val="24"/>
          <w:szCs w:val="24"/>
        </w:rPr>
        <w:t xml:space="preserve"> a</w:t>
      </w:r>
      <w:r w:rsidR="000157B6">
        <w:rPr>
          <w:rFonts w:ascii="Times New Roman" w:hAnsi="Times New Roman" w:cs="Times New Roman"/>
          <w:sz w:val="24"/>
          <w:szCs w:val="24"/>
        </w:rPr>
        <w:t xml:space="preserve"> standard method used to study the fate of these estrogens </w:t>
      </w:r>
      <w:r w:rsidR="008B79BD">
        <w:rPr>
          <w:rFonts w:ascii="Times New Roman" w:hAnsi="Times New Roman" w:cs="Times New Roman"/>
          <w:sz w:val="24"/>
          <w:szCs w:val="24"/>
        </w:rPr>
        <w:t xml:space="preserve">before and after </w:t>
      </w:r>
      <w:r w:rsidR="000157B6">
        <w:rPr>
          <w:rFonts w:ascii="Times New Roman" w:hAnsi="Times New Roman" w:cs="Times New Roman"/>
          <w:sz w:val="24"/>
          <w:szCs w:val="24"/>
        </w:rPr>
        <w:t>an</w:t>
      </w:r>
      <w:r w:rsidR="008B79BD">
        <w:rPr>
          <w:rFonts w:ascii="Times New Roman" w:hAnsi="Times New Roman" w:cs="Times New Roman"/>
          <w:sz w:val="24"/>
          <w:szCs w:val="24"/>
        </w:rPr>
        <w:t>a</w:t>
      </w:r>
      <w:r w:rsidR="000157B6">
        <w:rPr>
          <w:rFonts w:ascii="Times New Roman" w:hAnsi="Times New Roman" w:cs="Times New Roman"/>
          <w:sz w:val="24"/>
          <w:szCs w:val="24"/>
        </w:rPr>
        <w:t xml:space="preserve">erobic digestion of waste along with the preliminary results </w:t>
      </w:r>
      <w:r w:rsidR="004F040E">
        <w:rPr>
          <w:rFonts w:ascii="Times New Roman" w:hAnsi="Times New Roman" w:cs="Times New Roman"/>
          <w:sz w:val="24"/>
          <w:szCs w:val="24"/>
        </w:rPr>
        <w:t xml:space="preserve">will be </w:t>
      </w:r>
      <w:r w:rsidR="008B79BD">
        <w:rPr>
          <w:rFonts w:ascii="Times New Roman" w:hAnsi="Times New Roman" w:cs="Times New Roman"/>
          <w:sz w:val="24"/>
          <w:szCs w:val="24"/>
        </w:rPr>
        <w:t>presented</w:t>
      </w:r>
      <w:r w:rsidR="000157B6">
        <w:rPr>
          <w:rFonts w:ascii="Times New Roman" w:hAnsi="Times New Roman" w:cs="Times New Roman"/>
          <w:sz w:val="24"/>
          <w:szCs w:val="24"/>
        </w:rPr>
        <w:t>.</w:t>
      </w:r>
    </w:p>
    <w:sectPr w:rsidR="005970AA" w:rsidRPr="00597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5F6"/>
    <w:rsid w:val="00011262"/>
    <w:rsid w:val="000157B6"/>
    <w:rsid w:val="000F75F6"/>
    <w:rsid w:val="0016535B"/>
    <w:rsid w:val="001F7A81"/>
    <w:rsid w:val="00210732"/>
    <w:rsid w:val="00316A0A"/>
    <w:rsid w:val="00434219"/>
    <w:rsid w:val="004F040E"/>
    <w:rsid w:val="004F5E8D"/>
    <w:rsid w:val="005043C5"/>
    <w:rsid w:val="005554A9"/>
    <w:rsid w:val="00575CF5"/>
    <w:rsid w:val="005970AA"/>
    <w:rsid w:val="005D0449"/>
    <w:rsid w:val="0065627A"/>
    <w:rsid w:val="007B5A48"/>
    <w:rsid w:val="0083790B"/>
    <w:rsid w:val="008978DA"/>
    <w:rsid w:val="008B4D0D"/>
    <w:rsid w:val="008B79BD"/>
    <w:rsid w:val="009B07BC"/>
    <w:rsid w:val="009E089E"/>
    <w:rsid w:val="00A66AF5"/>
    <w:rsid w:val="00B06431"/>
    <w:rsid w:val="00B20EFA"/>
    <w:rsid w:val="00B540BB"/>
    <w:rsid w:val="00B56DB1"/>
    <w:rsid w:val="00BD5A97"/>
    <w:rsid w:val="00C11873"/>
    <w:rsid w:val="00C80E76"/>
    <w:rsid w:val="00C87185"/>
    <w:rsid w:val="00D0157E"/>
    <w:rsid w:val="00D02CA3"/>
    <w:rsid w:val="00D66312"/>
    <w:rsid w:val="00E341A8"/>
    <w:rsid w:val="00E41856"/>
    <w:rsid w:val="00EE1A51"/>
    <w:rsid w:val="00F9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C7DB9"/>
  <w15:chartTrackingRefBased/>
  <w15:docId w15:val="{AB918708-EA91-412B-9D80-8B036095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B79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79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79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79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79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Ragi, Pallavi</dc:creator>
  <cp:keywords/>
  <dc:description/>
  <cp:lastModifiedBy>Ragi, Pallavi</cp:lastModifiedBy>
  <cp:revision>2</cp:revision>
  <dcterms:created xsi:type="dcterms:W3CDTF">2020-10-02T17:39:00Z</dcterms:created>
  <dcterms:modified xsi:type="dcterms:W3CDTF">2020-10-02T17:39:00Z</dcterms:modified>
</cp:coreProperties>
</file>