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FB" w:rsidRPr="00C502FB" w:rsidRDefault="00C502FB" w:rsidP="00C502FB">
      <w:pPr>
        <w:rPr>
          <w:b/>
        </w:rPr>
      </w:pPr>
      <w:r w:rsidRPr="00C502FB">
        <w:rPr>
          <w:b/>
        </w:rPr>
        <w:t>TITLE</w:t>
      </w:r>
      <w:r w:rsidR="00102BF0">
        <w:rPr>
          <w:b/>
        </w:rPr>
        <w:t xml:space="preserve">: </w:t>
      </w:r>
      <w:r w:rsidR="005747DA">
        <w:rPr>
          <w:b/>
        </w:rPr>
        <w:t xml:space="preserve">Identification of </w:t>
      </w:r>
      <w:proofErr w:type="spellStart"/>
      <w:r w:rsidR="005747DA">
        <w:rPr>
          <w:b/>
        </w:rPr>
        <w:t>tRNA</w:t>
      </w:r>
      <w:proofErr w:type="spellEnd"/>
      <w:r w:rsidR="005747DA">
        <w:rPr>
          <w:b/>
        </w:rPr>
        <w:t xml:space="preserve"> modification</w:t>
      </w:r>
      <w:r w:rsidR="006D08F7">
        <w:rPr>
          <w:b/>
        </w:rPr>
        <w:t xml:space="preserve"> enzymes in higher eukaryotes via primer extension</w:t>
      </w:r>
    </w:p>
    <w:p w:rsidR="00C502FB" w:rsidRPr="00C502FB" w:rsidRDefault="00C502FB" w:rsidP="00C502FB">
      <w:pPr>
        <w:rPr>
          <w:b/>
        </w:rPr>
      </w:pPr>
      <w:r w:rsidRPr="00C502FB">
        <w:rPr>
          <w:b/>
        </w:rPr>
        <w:t>Authors</w:t>
      </w:r>
      <w:r w:rsidR="00F72842">
        <w:rPr>
          <w:b/>
        </w:rPr>
        <w:t>: Justen Mamaril, Regan Bales, Michael Guy</w:t>
      </w:r>
    </w:p>
    <w:p w:rsidR="00C502FB" w:rsidRDefault="00C502FB" w:rsidP="00C502FB"/>
    <w:p w:rsidR="00C502FB" w:rsidRDefault="00C502FB" w:rsidP="00F82708">
      <w:pPr>
        <w:ind w:firstLine="720"/>
      </w:pPr>
      <w:r>
        <w:t xml:space="preserve">Extensive post-transcriptional modification of </w:t>
      </w:r>
      <w:proofErr w:type="spellStart"/>
      <w:r>
        <w:t>tRNA</w:t>
      </w:r>
      <w:proofErr w:type="spellEnd"/>
      <w:r>
        <w:t xml:space="preserve"> is required for translation of the genetic code into protein, and any defects could cause disease. The goal of this study is</w:t>
      </w:r>
      <w:r w:rsidR="00AF2E84">
        <w:t xml:space="preserve"> to</w:t>
      </w:r>
      <w:r>
        <w:t xml:space="preserve"> </w:t>
      </w:r>
      <w:r w:rsidR="00B75D78">
        <w:t xml:space="preserve">develop an approach </w:t>
      </w:r>
      <w:r>
        <w:t xml:space="preserve">to </w:t>
      </w:r>
      <w:r w:rsidR="009E4BD1">
        <w:t>identify</w:t>
      </w:r>
      <w:r>
        <w:t xml:space="preserve"> </w:t>
      </w:r>
      <w:proofErr w:type="spellStart"/>
      <w:r>
        <w:t>tRNA</w:t>
      </w:r>
      <w:proofErr w:type="spellEnd"/>
      <w:r>
        <w:t xml:space="preserve"> modification enzymes</w:t>
      </w:r>
      <w:r w:rsidR="001016A9">
        <w:t xml:space="preserve"> in </w:t>
      </w:r>
      <w:r w:rsidR="009C7AE3">
        <w:t>higher eukaryotes</w:t>
      </w:r>
      <w:r w:rsidR="001016A9">
        <w:t xml:space="preserve">, to </w:t>
      </w:r>
      <w:r>
        <w:t>better understan</w:t>
      </w:r>
      <w:r w:rsidR="00F00A74">
        <w:t xml:space="preserve">d their impact on human health.  </w:t>
      </w:r>
      <w:r w:rsidR="005747DA">
        <w:t>T</w:t>
      </w:r>
      <w:r w:rsidR="006B2A88">
        <w:t xml:space="preserve">o identify genes involved in modification of animal </w:t>
      </w:r>
      <w:proofErr w:type="spellStart"/>
      <w:proofErr w:type="gramStart"/>
      <w:r w:rsidR="006B2A88">
        <w:t>tRNAs</w:t>
      </w:r>
      <w:proofErr w:type="spellEnd"/>
      <w:proofErr w:type="gramEnd"/>
      <w:r w:rsidR="006B2A88">
        <w:t>, we have knocked down candidate genes using RNA interference in cultured fruit fly cells.  Using this technique we identified the fruit fly gene required for the N2</w:t>
      </w:r>
      <w:proofErr w:type="gramStart"/>
      <w:r w:rsidR="006B2A88">
        <w:t>,N2</w:t>
      </w:r>
      <w:proofErr w:type="gramEnd"/>
      <w:r w:rsidR="00170382">
        <w:t>-</w:t>
      </w:r>
      <w:r w:rsidR="006B2A88">
        <w:t>dimethylguanosine (m2,2G) mo</w:t>
      </w:r>
      <w:r w:rsidR="005747DA">
        <w:t xml:space="preserve">dification at </w:t>
      </w:r>
      <w:proofErr w:type="spellStart"/>
      <w:r w:rsidR="005747DA">
        <w:t>tRNA</w:t>
      </w:r>
      <w:proofErr w:type="spellEnd"/>
      <w:r w:rsidR="005747DA">
        <w:t xml:space="preserve"> residue 26</w:t>
      </w:r>
      <w:r w:rsidR="006D08F7">
        <w:t xml:space="preserve">.  To identify the gene we first found </w:t>
      </w:r>
      <w:r w:rsidR="006B2A88">
        <w:t>the predicted</w:t>
      </w:r>
      <w:r w:rsidR="0058018A">
        <w:t xml:space="preserve"> gene for the m2</w:t>
      </w:r>
      <w:proofErr w:type="gramStart"/>
      <w:r w:rsidR="0058018A">
        <w:t>,2G</w:t>
      </w:r>
      <w:proofErr w:type="gramEnd"/>
      <w:r w:rsidR="0058018A">
        <w:t xml:space="preserve"> modification</w:t>
      </w:r>
      <w:r w:rsidR="006D1EED">
        <w:t xml:space="preserve"> </w:t>
      </w:r>
      <w:r w:rsidR="006D08F7">
        <w:t xml:space="preserve">in fruit flies by BLAST search, </w:t>
      </w:r>
      <w:r w:rsidR="006B2A88">
        <w:t xml:space="preserve">knocked down </w:t>
      </w:r>
      <w:r w:rsidR="006D08F7">
        <w:t>expression of the</w:t>
      </w:r>
      <w:r w:rsidR="005747DA">
        <w:t xml:space="preserve"> </w:t>
      </w:r>
      <w:r w:rsidR="006B2A88">
        <w:t xml:space="preserve">gene by </w:t>
      </w:r>
      <w:r w:rsidR="006D1EED">
        <w:t>RNA interference</w:t>
      </w:r>
      <w:r w:rsidR="006B2A88">
        <w:t xml:space="preserve">, and </w:t>
      </w:r>
      <w:r w:rsidR="006D08F7">
        <w:t xml:space="preserve">then </w:t>
      </w:r>
      <w:r w:rsidR="006D1EED">
        <w:t xml:space="preserve">detected the modification using a </w:t>
      </w:r>
      <w:r w:rsidR="006B2A88">
        <w:t>primer extension</w:t>
      </w:r>
      <w:r w:rsidR="006D1EED">
        <w:t xml:space="preserve"> assay</w:t>
      </w:r>
      <w:r w:rsidR="006B2A88">
        <w:t xml:space="preserve">.  </w:t>
      </w:r>
      <w:r w:rsidR="005747DA">
        <w:t xml:space="preserve">We are also </w:t>
      </w:r>
      <w:r w:rsidR="006D08F7">
        <w:t>studying</w:t>
      </w:r>
      <w:r w:rsidR="005747DA">
        <w:t xml:space="preserve"> </w:t>
      </w:r>
      <w:r w:rsidR="006B2A88">
        <w:t>2’-</w:t>
      </w:r>
      <w:r w:rsidR="006B2A88" w:rsidRPr="009C7AE3">
        <w:rPr>
          <w:i/>
        </w:rPr>
        <w:t>O</w:t>
      </w:r>
      <w:r w:rsidR="006B2A88">
        <w:t>-methylation</w:t>
      </w:r>
      <w:r w:rsidR="006D08F7">
        <w:t xml:space="preserve"> modifications</w:t>
      </w:r>
      <w:r w:rsidR="006B2A88">
        <w:t xml:space="preserve">, </w:t>
      </w:r>
      <w:r w:rsidR="006D08F7">
        <w:t>which</w:t>
      </w:r>
      <w:r w:rsidR="006B2A88">
        <w:t xml:space="preserve"> common</w:t>
      </w:r>
      <w:r w:rsidR="006D08F7">
        <w:t>ly occur on</w:t>
      </w:r>
      <w:r w:rsidR="006B2A88">
        <w:t xml:space="preserve"> </w:t>
      </w:r>
      <w:proofErr w:type="spellStart"/>
      <w:r w:rsidR="006B2A88">
        <w:t>tRNA</w:t>
      </w:r>
      <w:proofErr w:type="spellEnd"/>
      <w:r w:rsidR="006B2A88">
        <w:t xml:space="preserve">, using partial base hydrolysis of </w:t>
      </w:r>
      <w:proofErr w:type="spellStart"/>
      <w:r w:rsidR="006B2A88">
        <w:t>tRNA</w:t>
      </w:r>
      <w:proofErr w:type="spellEnd"/>
      <w:r w:rsidR="005747DA">
        <w:t xml:space="preserve"> followed by primer extension</w:t>
      </w:r>
      <w:r w:rsidR="006D08F7">
        <w:t xml:space="preserve">.  </w:t>
      </w:r>
      <w:r w:rsidR="005747DA">
        <w:t xml:space="preserve">Hydrolysis of the RNA occurs </w:t>
      </w:r>
      <w:r w:rsidR="006B2A88">
        <w:t>via a 2’-</w:t>
      </w:r>
      <w:r w:rsidR="006B2A88">
        <w:rPr>
          <w:i/>
          <w:iCs/>
        </w:rPr>
        <w:t>O</w:t>
      </w:r>
      <w:r w:rsidR="006B2A88">
        <w:t xml:space="preserve">-hydroxl group, and primer extension of the partially hydrolyzed sample results in a “ladder” of bands corresponding to each </w:t>
      </w:r>
      <w:proofErr w:type="spellStart"/>
      <w:r w:rsidR="006B2A88">
        <w:t>tRNA</w:t>
      </w:r>
      <w:proofErr w:type="spellEnd"/>
      <w:r w:rsidR="006B2A88">
        <w:t xml:space="preserve"> residue.  </w:t>
      </w:r>
      <w:r w:rsidR="00DC7C8D">
        <w:t>However, t</w:t>
      </w:r>
      <w:r>
        <w:t xml:space="preserve">he presence of </w:t>
      </w:r>
      <w:r w:rsidR="00DC7C8D">
        <w:t xml:space="preserve">a </w:t>
      </w:r>
      <w:r>
        <w:t>2’-</w:t>
      </w:r>
      <w:r>
        <w:rPr>
          <w:i/>
          <w:iCs/>
        </w:rPr>
        <w:t>O</w:t>
      </w:r>
      <w:r w:rsidR="00DC7C8D">
        <w:t>-methyl group blocks cleavage</w:t>
      </w:r>
      <w:r>
        <w:t>, resulting in a missing band when a 2’-</w:t>
      </w:r>
      <w:r>
        <w:rPr>
          <w:i/>
          <w:iCs/>
        </w:rPr>
        <w:t>O</w:t>
      </w:r>
      <w:r>
        <w:t xml:space="preserve">-methylation is present.  </w:t>
      </w:r>
      <w:r w:rsidR="009E4BD1">
        <w:t>Using this approach</w:t>
      </w:r>
      <w:r w:rsidR="001016A9">
        <w:t xml:space="preserve"> w</w:t>
      </w:r>
      <w:r>
        <w:t>e have detected 2’-</w:t>
      </w:r>
      <w:r>
        <w:rPr>
          <w:i/>
          <w:iCs/>
        </w:rPr>
        <w:t>O</w:t>
      </w:r>
      <w:r w:rsidR="001016A9">
        <w:t>-methyl</w:t>
      </w:r>
      <w:r w:rsidR="00B75D78">
        <w:t>ations on</w:t>
      </w:r>
      <w:r w:rsidR="005747DA">
        <w:t xml:space="preserve"> yeast and animal</w:t>
      </w:r>
      <w:r w:rsidR="001016A9">
        <w:t xml:space="preserve"> </w:t>
      </w:r>
      <w:proofErr w:type="spellStart"/>
      <w:proofErr w:type="gramStart"/>
      <w:r w:rsidR="001016A9">
        <w:t>tRNA</w:t>
      </w:r>
      <w:r w:rsidR="000865B3">
        <w:t>s</w:t>
      </w:r>
      <w:bookmarkStart w:id="0" w:name="_GoBack"/>
      <w:bookmarkEnd w:id="0"/>
      <w:proofErr w:type="spellEnd"/>
      <w:proofErr w:type="gramEnd"/>
      <w:r w:rsidR="001016A9">
        <w:t xml:space="preserve">.  </w:t>
      </w:r>
      <w:r>
        <w:t xml:space="preserve">We are </w:t>
      </w:r>
      <w:r w:rsidR="009E4BD1">
        <w:t xml:space="preserve">now </w:t>
      </w:r>
      <w:r w:rsidR="00B75D78">
        <w:t>combining</w:t>
      </w:r>
      <w:r w:rsidR="009E4BD1">
        <w:t xml:space="preserve"> </w:t>
      </w:r>
      <w:r w:rsidR="00B75D78">
        <w:t>these approaches</w:t>
      </w:r>
      <w:r w:rsidR="009E4BD1">
        <w:t xml:space="preserve"> to identify genes required for important 2’-</w:t>
      </w:r>
      <w:r w:rsidR="009E4BD1" w:rsidRPr="00B75D78">
        <w:rPr>
          <w:i/>
        </w:rPr>
        <w:t>O</w:t>
      </w:r>
      <w:r w:rsidR="009E4BD1">
        <w:t xml:space="preserve">-methylations found on animal </w:t>
      </w:r>
      <w:proofErr w:type="spellStart"/>
      <w:proofErr w:type="gramStart"/>
      <w:r w:rsidR="009E4BD1">
        <w:t>tRNA</w:t>
      </w:r>
      <w:r w:rsidR="00B75D78">
        <w:t>s</w:t>
      </w:r>
      <w:proofErr w:type="spellEnd"/>
      <w:proofErr w:type="gramEnd"/>
      <w:r w:rsidR="00B75D78">
        <w:t xml:space="preserve"> to better understand the link between </w:t>
      </w:r>
      <w:proofErr w:type="spellStart"/>
      <w:r w:rsidR="00B75D78">
        <w:t>tRNA</w:t>
      </w:r>
      <w:proofErr w:type="spellEnd"/>
      <w:r w:rsidR="00B75D78">
        <w:t xml:space="preserve"> modifications </w:t>
      </w:r>
      <w:r w:rsidR="009E4BD1">
        <w:t>and</w:t>
      </w:r>
      <w:r>
        <w:t xml:space="preserve"> their impact on human health.</w:t>
      </w:r>
    </w:p>
    <w:p w:rsidR="00111414" w:rsidRDefault="00111414"/>
    <w:sectPr w:rsidR="0011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FB"/>
    <w:rsid w:val="000865B3"/>
    <w:rsid w:val="001016A9"/>
    <w:rsid w:val="00102BF0"/>
    <w:rsid w:val="00111414"/>
    <w:rsid w:val="001366EF"/>
    <w:rsid w:val="00170382"/>
    <w:rsid w:val="005747DA"/>
    <w:rsid w:val="0058018A"/>
    <w:rsid w:val="00604593"/>
    <w:rsid w:val="006B2A88"/>
    <w:rsid w:val="006D08F7"/>
    <w:rsid w:val="006D1EED"/>
    <w:rsid w:val="009C7AE3"/>
    <w:rsid w:val="009E4BD1"/>
    <w:rsid w:val="00AC7E79"/>
    <w:rsid w:val="00AF2E84"/>
    <w:rsid w:val="00B75D78"/>
    <w:rsid w:val="00C502FB"/>
    <w:rsid w:val="00DC7C8D"/>
    <w:rsid w:val="00F00A74"/>
    <w:rsid w:val="00F72842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0E49-DC6B-46FB-BE98-2F74170B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F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</dc:creator>
  <cp:keywords/>
  <dc:description/>
  <cp:lastModifiedBy>Daisy Divita</cp:lastModifiedBy>
  <cp:revision>5</cp:revision>
  <dcterms:created xsi:type="dcterms:W3CDTF">2017-09-28T16:12:00Z</dcterms:created>
  <dcterms:modified xsi:type="dcterms:W3CDTF">2017-09-28T16:40:00Z</dcterms:modified>
</cp:coreProperties>
</file>