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38" w:rsidRPr="003D3B68" w:rsidRDefault="008E3C38" w:rsidP="003D3B6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3D3B68">
        <w:rPr>
          <w:rFonts w:ascii="Times New Roman" w:hAnsi="Times New Roman" w:cs="Times New Roman"/>
          <w:sz w:val="24"/>
        </w:rPr>
        <w:t>Antibiotics are some of the most widely known and widely used medications in the world. In fact, in 2009 people in the United States spent some</w:t>
      </w:r>
      <w:r w:rsidR="003D3B68" w:rsidRPr="003D3B68">
        <w:rPr>
          <w:rFonts w:ascii="Times New Roman" w:hAnsi="Times New Roman" w:cs="Times New Roman"/>
          <w:sz w:val="24"/>
        </w:rPr>
        <w:t xml:space="preserve"> $10.7 billion on antibiotics.</w:t>
      </w:r>
      <w:r w:rsidR="003D3B68" w:rsidRPr="003D3B68"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Pr="003D3B68">
        <w:rPr>
          <w:rFonts w:ascii="Times New Roman" w:hAnsi="Times New Roman" w:cs="Times New Roman"/>
          <w:sz w:val="24"/>
        </w:rPr>
        <w:t>Since their discovery, antibiotics have transformed the way bacterial infections are treated.  However, due to overuse, the effectiveness of these life-saving drugs is being reduced and antibiotic resistant infections are becoming a more pressing problem.</w:t>
      </w:r>
      <w:r w:rsidRPr="003D3B68"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Pr="003D3B68">
        <w:rPr>
          <w:rFonts w:ascii="Times New Roman" w:hAnsi="Times New Roman" w:cs="Times New Roman"/>
          <w:sz w:val="24"/>
        </w:rPr>
        <w:t xml:space="preserve">The main fighting antibiotic is penicillin or penicillin-like, with ring-like structures called β-lactams. These β-lactams attack bacterial enzymes present in the cell wall. </w:t>
      </w:r>
      <w:r w:rsidRPr="003D3B68">
        <w:rPr>
          <w:rFonts w:ascii="Times New Roman" w:hAnsi="Times New Roman" w:cs="Times New Roman"/>
          <w:sz w:val="24"/>
          <w:lang w:val="el-GR"/>
        </w:rPr>
        <w:t>β</w:t>
      </w:r>
      <w:r w:rsidRPr="003D3B68">
        <w:rPr>
          <w:rFonts w:ascii="Times New Roman" w:hAnsi="Times New Roman" w:cs="Times New Roman"/>
          <w:sz w:val="24"/>
        </w:rPr>
        <w:t xml:space="preserve">-lactams target the penicillin-binding proteins in the bacterial cell wall, and mimic the dipeptide in peptidoglycan structure so that it is blocked from further acyl transfer.  Recent resistant strains contain and enzyme called β-lactamase, which destroys the ring structure of penicillin. The goal of </w:t>
      </w:r>
      <w:r w:rsidRPr="003D3B68">
        <w:rPr>
          <w:rFonts w:ascii="Times New Roman" w:hAnsi="Times New Roman" w:cs="Times New Roman"/>
          <w:sz w:val="24"/>
        </w:rPr>
        <w:t>this</w:t>
      </w:r>
      <w:r w:rsidRPr="003D3B68">
        <w:rPr>
          <w:rFonts w:ascii="Times New Roman" w:hAnsi="Times New Roman" w:cs="Times New Roman"/>
          <w:sz w:val="24"/>
        </w:rPr>
        <w:t xml:space="preserve"> research was to insert a </w:t>
      </w:r>
      <w:proofErr w:type="spellStart"/>
      <w:r w:rsidRPr="003D3B68">
        <w:rPr>
          <w:rFonts w:ascii="Times New Roman" w:hAnsi="Times New Roman" w:cs="Times New Roman"/>
          <w:sz w:val="24"/>
        </w:rPr>
        <w:t>Boc</w:t>
      </w:r>
      <w:proofErr w:type="spellEnd"/>
      <w:r w:rsidRPr="003D3B68">
        <w:rPr>
          <w:rFonts w:ascii="Times New Roman" w:hAnsi="Times New Roman" w:cs="Times New Roman"/>
          <w:sz w:val="24"/>
        </w:rPr>
        <w:t xml:space="preserve"> (beta-lactam group) onto an amino acid that would potentially limit the resistant tendencies.</w:t>
      </w:r>
      <w:r w:rsidR="003D3B68" w:rsidRPr="003D3B68">
        <w:rPr>
          <w:rFonts w:ascii="Times New Roman" w:hAnsi="Times New Roman" w:cs="Times New Roman"/>
          <w:sz w:val="24"/>
        </w:rPr>
        <w:t xml:space="preserve"> </w:t>
      </w:r>
      <w:r w:rsidRPr="003D3B68">
        <w:rPr>
          <w:rFonts w:ascii="Times New Roman" w:hAnsi="Times New Roman" w:cs="Times New Roman"/>
          <w:sz w:val="24"/>
        </w:rPr>
        <w:t>We are interested in developing novel solid-phase methodologies to synthesize</w:t>
      </w:r>
      <w:r w:rsidR="003D3B68" w:rsidRPr="003D3B68">
        <w:rPr>
          <w:rFonts w:ascii="Times New Roman" w:hAnsi="Times New Roman" w:cs="Times New Roman"/>
          <w:sz w:val="24"/>
        </w:rPr>
        <w:t xml:space="preserve"> these</w:t>
      </w:r>
      <w:r w:rsidRPr="003D3B68">
        <w:rPr>
          <w:rFonts w:ascii="Times New Roman" w:hAnsi="Times New Roman" w:cs="Times New Roman"/>
          <w:sz w:val="24"/>
        </w:rPr>
        <w:t xml:space="preserve"> new antibiotics. The primary goal is to develop solid-phase synthesis of oxamazin derivative from the amino acid L-threonine. </w:t>
      </w:r>
    </w:p>
    <w:p w:rsidR="003D3B68" w:rsidRPr="003D3B68" w:rsidRDefault="003D3B68" w:rsidP="003D3B68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3D3B68">
        <w:rPr>
          <w:rFonts w:ascii="Times New Roman" w:hAnsi="Times New Roman" w:cs="Times New Roman"/>
          <w:b/>
          <w:sz w:val="24"/>
        </w:rPr>
        <w:t>Bibliography</w:t>
      </w:r>
      <w:bookmarkStart w:id="0" w:name="_GoBack"/>
      <w:bookmarkEnd w:id="0"/>
    </w:p>
    <w:p w:rsidR="003D3B68" w:rsidRPr="003D3B68" w:rsidRDefault="003D3B68" w:rsidP="003D3B6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D3B68">
        <w:rPr>
          <w:rFonts w:ascii="Times New Roman" w:hAnsi="Times New Roman" w:cs="Times New Roman"/>
          <w:sz w:val="24"/>
        </w:rPr>
        <w:t xml:space="preserve">Centers for Disease Control and Prevention: Know When Antibiotics Work. </w:t>
      </w:r>
      <w:hyperlink r:id="rId5" w:history="1">
        <w:r w:rsidRPr="003D3B68">
          <w:rPr>
            <w:rStyle w:val="Hyperlink"/>
            <w:rFonts w:ascii="Times New Roman" w:hAnsi="Times New Roman" w:cs="Times New Roman"/>
            <w:color w:val="auto"/>
            <w:sz w:val="24"/>
          </w:rPr>
          <w:t>https://www.cdc.gov/getsmart/community/about/fast-facts.html</w:t>
        </w:r>
      </w:hyperlink>
      <w:r w:rsidRPr="003D3B68">
        <w:rPr>
          <w:rFonts w:ascii="Times New Roman" w:hAnsi="Times New Roman" w:cs="Times New Roman"/>
          <w:sz w:val="24"/>
        </w:rPr>
        <w:t xml:space="preserve"> (accessed Feb 17, 2017)</w:t>
      </w:r>
    </w:p>
    <w:p w:rsidR="008E3C38" w:rsidRDefault="008E3C38"/>
    <w:sectPr w:rsidR="008E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D3A0A"/>
    <w:multiLevelType w:val="hybridMultilevel"/>
    <w:tmpl w:val="529CA2EC"/>
    <w:lvl w:ilvl="0" w:tplc="3DA0893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38"/>
    <w:rsid w:val="003D3B68"/>
    <w:rsid w:val="008E3C38"/>
    <w:rsid w:val="00AA13BE"/>
    <w:rsid w:val="00C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10DD"/>
  <w15:chartTrackingRefBased/>
  <w15:docId w15:val="{EBFDFDA0-9658-43DD-B288-0552FF65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getsmart/community/about/fast-fac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Uebelacker</dc:creator>
  <cp:keywords/>
  <dc:description/>
  <cp:lastModifiedBy>Morgan Uebelacker</cp:lastModifiedBy>
  <cp:revision>1</cp:revision>
  <dcterms:created xsi:type="dcterms:W3CDTF">2017-09-30T00:09:00Z</dcterms:created>
  <dcterms:modified xsi:type="dcterms:W3CDTF">2017-09-30T00:27:00Z</dcterms:modified>
</cp:coreProperties>
</file>