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528C" w14:textId="77777777" w:rsidR="00EE4C0E" w:rsidRPr="00351C63" w:rsidRDefault="00DA360E">
      <w:pPr>
        <w:rPr>
          <w:b/>
          <w:i/>
        </w:rPr>
      </w:pPr>
      <w:r w:rsidRPr="00351C63">
        <w:rPr>
          <w:b/>
        </w:rPr>
        <w:t xml:space="preserve">Exploring selection on the complex mating displays of wolf spiders in the genus </w:t>
      </w:r>
      <w:r w:rsidRPr="00351C63">
        <w:rPr>
          <w:b/>
          <w:i/>
        </w:rPr>
        <w:t>Tigrosa</w:t>
      </w:r>
    </w:p>
    <w:p w14:paraId="4E48BEEB" w14:textId="77777777" w:rsidR="00DA360E" w:rsidRDefault="00DA360E">
      <w:r>
        <w:t>Samuel White, Talon Garman, Zach Ryne, and Laura Sullivan-Beckers</w:t>
      </w:r>
    </w:p>
    <w:p w14:paraId="57D1132A" w14:textId="77777777" w:rsidR="00DA360E" w:rsidRDefault="00DA360E"/>
    <w:p w14:paraId="42C7A42E" w14:textId="3C4415CE" w:rsidR="00DA360E" w:rsidRPr="00DA360E" w:rsidRDefault="00337528">
      <w:r>
        <w:t>Advertising for mates can be a costly and dangerous endeavor. Mating displays consume energy and can attract predators. Despite these potential costs, male wolf spiders have evolved elaborate multi-modal displays to attract often very aggressive females.</w:t>
      </w:r>
      <w:r w:rsidR="004041BB">
        <w:t xml:space="preserve"> </w:t>
      </w:r>
      <w:r w:rsidR="00263FF2">
        <w:t xml:space="preserve">Although </w:t>
      </w:r>
      <w:r w:rsidR="00263FF2" w:rsidRPr="00263FF2">
        <w:rPr>
          <w:i/>
        </w:rPr>
        <w:t>Tigrosa</w:t>
      </w:r>
      <w:r w:rsidR="00263FF2">
        <w:t xml:space="preserve"> wolf spiders are common and widespread in th</w:t>
      </w:r>
      <w:bookmarkStart w:id="0" w:name="_GoBack"/>
      <w:bookmarkEnd w:id="0"/>
      <w:r w:rsidR="00263FF2">
        <w:t xml:space="preserve">e southeastern US, their mating behaviors have not been investigated or described. </w:t>
      </w:r>
      <w:r w:rsidR="00D87665">
        <w:t xml:space="preserve">We present results of a </w:t>
      </w:r>
      <w:r w:rsidR="001147EE">
        <w:t>suite</w:t>
      </w:r>
      <w:r w:rsidR="00D87665">
        <w:t xml:space="preserve"> of experiments aimed at </w:t>
      </w:r>
      <w:r w:rsidR="003578BF">
        <w:t>(i) describing the complex mating displays</w:t>
      </w:r>
      <w:r w:rsidR="001147EE">
        <w:t xml:space="preserve"> and the sequence of male-female behaviors leading to copulation in</w:t>
      </w:r>
      <w:r w:rsidR="003578BF">
        <w:t xml:space="preserve"> </w:t>
      </w:r>
      <w:r w:rsidR="003578BF" w:rsidRPr="003578BF">
        <w:rPr>
          <w:i/>
        </w:rPr>
        <w:t>Tigrosa annexa</w:t>
      </w:r>
      <w:r w:rsidR="003578BF">
        <w:t xml:space="preserve"> and </w:t>
      </w:r>
      <w:r w:rsidR="003578BF" w:rsidRPr="003578BF">
        <w:rPr>
          <w:i/>
        </w:rPr>
        <w:t>Tigrosa georgicola</w:t>
      </w:r>
      <w:r w:rsidR="003578BF">
        <w:t>, and (ii) understanding the selection pressures shaping these disp</w:t>
      </w:r>
      <w:r w:rsidR="001147EE">
        <w:t>l</w:t>
      </w:r>
      <w:r w:rsidR="003578BF">
        <w:t xml:space="preserve">ays. </w:t>
      </w:r>
      <w:r w:rsidR="001147EE">
        <w:t xml:space="preserve">In </w:t>
      </w:r>
      <w:r w:rsidR="001147EE" w:rsidRPr="00E35CFB">
        <w:rPr>
          <w:i/>
        </w:rPr>
        <w:t>T. annexa</w:t>
      </w:r>
      <w:r w:rsidR="001147EE">
        <w:t xml:space="preserve">, we recorded and analyzed male vibrational and visual signals in the absence of females. We then measure the mating success of these males in trials with a virgin female and a competing male. To investigate the relationship between male display and body condition, we make morphological measurements of body parts used in the display. In </w:t>
      </w:r>
      <w:r w:rsidR="001147EE" w:rsidRPr="00E35CFB">
        <w:rPr>
          <w:i/>
        </w:rPr>
        <w:t>T. georgicola</w:t>
      </w:r>
      <w:r w:rsidR="00BB319F">
        <w:t>, we</w:t>
      </w:r>
      <w:r w:rsidR="001147EE">
        <w:t xml:space="preserve"> analyzed male vibrational and visual signals </w:t>
      </w:r>
      <w:r w:rsidR="001147EE">
        <w:t>in the absence of females and then measured mating success in trials with a virgin female (but no competing male).</w:t>
      </w:r>
      <w:r w:rsidR="00E35CFB">
        <w:t xml:space="preserve"> Further, we quantify the </w:t>
      </w:r>
      <w:r w:rsidR="00BB319F">
        <w:t xml:space="preserve">potent evolutionary pressure </w:t>
      </w:r>
      <w:r w:rsidR="00E35CFB">
        <w:t xml:space="preserve">of female aggression and occurrence of </w:t>
      </w:r>
      <w:r w:rsidR="00BB319F">
        <w:t>cannibalism by females.</w:t>
      </w:r>
    </w:p>
    <w:sectPr w:rsidR="00DA360E" w:rsidRPr="00DA360E" w:rsidSect="00B4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0E"/>
    <w:rsid w:val="001147EE"/>
    <w:rsid w:val="001B3A53"/>
    <w:rsid w:val="001F35E6"/>
    <w:rsid w:val="00263FF2"/>
    <w:rsid w:val="00337528"/>
    <w:rsid w:val="00351C63"/>
    <w:rsid w:val="003578BF"/>
    <w:rsid w:val="004041BB"/>
    <w:rsid w:val="00B258A5"/>
    <w:rsid w:val="00B46A63"/>
    <w:rsid w:val="00BB319F"/>
    <w:rsid w:val="00BE2B55"/>
    <w:rsid w:val="00CF5837"/>
    <w:rsid w:val="00D87665"/>
    <w:rsid w:val="00DA360E"/>
    <w:rsid w:val="00E35CFB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5D4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Sullivan Beckers</dc:creator>
  <cp:keywords/>
  <dc:description/>
  <cp:lastModifiedBy>Laura Sullivan Beckers</cp:lastModifiedBy>
  <cp:revision>12</cp:revision>
  <dcterms:created xsi:type="dcterms:W3CDTF">2017-09-29T16:47:00Z</dcterms:created>
  <dcterms:modified xsi:type="dcterms:W3CDTF">2017-09-29T17:08:00Z</dcterms:modified>
</cp:coreProperties>
</file>