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FDA" w:rsidRDefault="003B6FDA" w:rsidP="003B6FDA">
      <w:pPr>
        <w:spacing w:line="480" w:lineRule="auto"/>
        <w:jc w:val="center"/>
      </w:pPr>
      <w:r>
        <w:t>Visible Light Generation of High-Valent Iron-Oxo Intermediates</w:t>
      </w:r>
    </w:p>
    <w:p w:rsidR="003B6FDA" w:rsidRDefault="003B6FDA" w:rsidP="003B6FDA">
      <w:pPr>
        <w:spacing w:line="480" w:lineRule="auto"/>
      </w:pPr>
      <w:r>
        <w:tab/>
        <w:t xml:space="preserve">High-valent iron-oxo porphyrin intermediates are central oxidants in enzymatic and synthetic catalysts.  In this work, we have explored the photochemical approach to generate these important oxidizing transients.  Irradiation of photo-labile bromate non-electron deficient porphyrin-iron (III) salts gave iron (IV)-oxo porphyrin radical cations termed compound I.  These compound I species bear resemblance to the oxidizing transient in cytochrome p450 enzymes.  In contrast, visible light irradiation of electron-deficient porphyrin </w:t>
      </w:r>
      <w:proofErr w:type="gramStart"/>
      <w:r>
        <w:t>bromate</w:t>
      </w:r>
      <w:proofErr w:type="gramEnd"/>
      <w:r>
        <w:t xml:space="preserve"> salts gave an iron (IV)-oxo neutral porphyrin</w:t>
      </w:r>
      <w:r w:rsidR="00C30C85">
        <w:t xml:space="preserve">, termed compound II, and was determined to be much more stable than the compound I species.  The photochemical reactions are ascribed to a heterolytic cleavage of the O-Br bond to form a putative iron (V)-oxo species, which will either relax by internal electron transfer to form the compound I radical cation or react with residual iron III porphyrins through </w:t>
      </w:r>
      <w:proofErr w:type="spellStart"/>
      <w:r w:rsidR="00C30C85">
        <w:t>compropo</w:t>
      </w:r>
      <w:bookmarkStart w:id="0" w:name="_GoBack"/>
      <w:bookmarkEnd w:id="0"/>
      <w:r w:rsidR="00C30C85">
        <w:t>rtionation</w:t>
      </w:r>
      <w:proofErr w:type="spellEnd"/>
      <w:r w:rsidR="00C30C85">
        <w:t xml:space="preserve"> to form the neutral compound II.  This distinction was found to be determined by the electronic nature of the porphyrin ligand.  Our kinetic studies show the more oxidized compound I reacted 2-3 orders of magnitude faster than the compound II species.</w:t>
      </w:r>
    </w:p>
    <w:sectPr w:rsidR="003B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DA"/>
    <w:rsid w:val="003B6FDA"/>
    <w:rsid w:val="00C3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A32D"/>
  <w15:chartTrackingRefBased/>
  <w15:docId w15:val="{8D6BCC37-96C9-4182-9052-B16D60DD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2017-09-30T15:27:00Z</dcterms:created>
  <dcterms:modified xsi:type="dcterms:W3CDTF">2017-09-30T15:44:00Z</dcterms:modified>
</cp:coreProperties>
</file>