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66B3B" w:rsidR="009727C3" w:rsidRDefault="00766B3B" w14:paraId="30D69E47" wp14:textId="7777777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Gatewood, H. and Haller, L.</w:t>
      </w:r>
      <w:r w:rsidRPr="00766B3B">
        <w:rPr>
          <w:rFonts w:ascii="Book Antiqua" w:hAnsi="Book Antiqua"/>
          <w:sz w:val="24"/>
        </w:rPr>
        <w:t xml:space="preserve"> (2017). </w:t>
      </w:r>
      <w:r>
        <w:rPr>
          <w:rFonts w:ascii="Book Antiqua" w:hAnsi="Book Antiqua"/>
          <w:sz w:val="24"/>
        </w:rPr>
        <w:t>What does your Tinder profile say about y</w:t>
      </w:r>
      <w:r w:rsidRPr="00766B3B">
        <w:rPr>
          <w:rFonts w:ascii="Book Antiqua" w:hAnsi="Book Antiqua"/>
          <w:sz w:val="24"/>
        </w:rPr>
        <w:t>ou</w:t>
      </w:r>
      <w:r w:rsidR="00D10E26">
        <w:rPr>
          <w:rFonts w:ascii="Book Antiqua" w:hAnsi="Book Antiqua"/>
          <w:sz w:val="24"/>
        </w:rPr>
        <w:t>?</w:t>
      </w:r>
      <w:r w:rsidRPr="00766B3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Correlates of Tinder profile characteristics and e</w:t>
      </w:r>
      <w:r w:rsidRPr="00766B3B">
        <w:rPr>
          <w:rFonts w:ascii="Book Antiqua" w:hAnsi="Book Antiqua"/>
          <w:sz w:val="24"/>
        </w:rPr>
        <w:t>xtroversion. Department of Psychology, College of Science, Morehead State University.</w:t>
      </w:r>
    </w:p>
    <w:p xmlns:wp14="http://schemas.microsoft.com/office/word/2010/wordml" w:rsidRPr="00766B3B" w:rsidR="00766B3B" w:rsidRDefault="00766B3B" w14:paraId="6E4E5147" wp14:textId="77777777">
      <w:pPr>
        <w:rPr>
          <w:rFonts w:ascii="Book Antiqua" w:hAnsi="Book Antiqua"/>
          <w:sz w:val="24"/>
        </w:rPr>
      </w:pPr>
    </w:p>
    <w:p xmlns:wp14="http://schemas.microsoft.com/office/word/2010/wordml" w:rsidRPr="00766B3B" w:rsidR="00766B3B" w:rsidP="0C8CD4D1" w:rsidRDefault="00D10E26" w14:paraId="00352B66" wp14:noSpellErr="1" wp14:textId="6F8C50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ab/>
      </w:r>
      <w:r w:rsidRPr="0C8CD4D1" w:rsidR="00340F9A">
        <w:rPr>
          <w:rFonts w:ascii="Book Antiqua" w:hAnsi="Book Antiqua"/>
          <w:sz w:val="24"/>
          <w:szCs w:val="24"/>
        </w:rPr>
        <w:t xml:space="preserve">The use of online dating apps, such as Tinder, has become an increasingly popular way for young people to meet </w:t>
      </w:r>
      <w:r w:rsidRPr="0C8CD4D1" w:rsidR="00340F9A">
        <w:rPr>
          <w:rFonts w:ascii="Book Antiqua" w:hAnsi="Book Antiqua"/>
          <w:sz w:val="24"/>
          <w:szCs w:val="24"/>
        </w:rPr>
        <w:t xml:space="preserve">peers locally</w:t>
      </w:r>
      <w:r w:rsidRPr="0C8CD4D1" w:rsidR="00340F9A">
        <w:rPr>
          <w:rFonts w:ascii="Book Antiqua" w:hAnsi="Book Antiqua"/>
          <w:sz w:val="24"/>
          <w:szCs w:val="24"/>
        </w:rPr>
        <w:t xml:space="preserve">. Tinder allows the individual to create a profile consisting of one to six pictures and a </w:t>
      </w:r>
      <w:r w:rsidRPr="0C8CD4D1" w:rsidR="00340F9A">
        <w:rPr>
          <w:rFonts w:ascii="Book Antiqua" w:hAnsi="Book Antiqua"/>
          <w:sz w:val="24"/>
          <w:szCs w:val="24"/>
        </w:rPr>
        <w:t xml:space="preserve">personal </w:t>
      </w:r>
      <w:r w:rsidRPr="0C8CD4D1" w:rsidR="00340F9A">
        <w:rPr>
          <w:rFonts w:ascii="Book Antiqua" w:hAnsi="Book Antiqua"/>
          <w:sz w:val="24"/>
          <w:szCs w:val="24"/>
        </w:rPr>
        <w:t xml:space="preserve">biography</w:t>
      </w:r>
      <w:r w:rsidRPr="0C8CD4D1" w:rsidR="00D76DF0">
        <w:rPr>
          <w:rFonts w:ascii="Book Antiqua" w:hAnsi="Book Antiqua"/>
          <w:sz w:val="24"/>
          <w:szCs w:val="24"/>
        </w:rPr>
        <w:t xml:space="preserve">. </w:t>
      </w:r>
      <w:r w:rsidRPr="0C8CD4D1" w:rsidR="00D76DF0">
        <w:rPr>
          <w:rFonts w:ascii="Book Antiqua" w:hAnsi="Book Antiqua"/>
          <w:sz w:val="24"/>
          <w:szCs w:val="24"/>
        </w:rPr>
        <w:t xml:space="preserve">Research </w:t>
      </w:r>
      <w:r w:rsidRPr="0C8CD4D1" w:rsidR="00D76DF0">
        <w:rPr>
          <w:rFonts w:ascii="Book Antiqua" w:hAnsi="Book Antiqua"/>
          <w:sz w:val="24"/>
          <w:szCs w:val="24"/>
        </w:rPr>
        <w:t xml:space="preserve">(see Kramer &amp; </w:t>
      </w:r>
      <w:r w:rsidRPr="0C8CD4D1" w:rsidR="00D76DF0">
        <w:rPr>
          <w:rFonts w:ascii="Book Antiqua" w:hAnsi="Book Antiqua"/>
          <w:sz w:val="24"/>
          <w:szCs w:val="24"/>
        </w:rPr>
        <w:t xml:space="preserve">Winter, 2008; Ong et al.</w:t>
      </w:r>
      <w:r w:rsidRPr="0C8CD4D1" w:rsidR="00D76DF0">
        <w:rPr>
          <w:rFonts w:ascii="Book Antiqua" w:hAnsi="Book Antiqua"/>
          <w:sz w:val="24"/>
          <w:szCs w:val="24"/>
        </w:rPr>
        <w:t xml:space="preserve">, 2011)</w:t>
      </w:r>
      <w:r w:rsidRPr="0C8CD4D1" w:rsidR="00D76DF0">
        <w:rPr>
          <w:rFonts w:ascii="Book Antiqua" w:hAnsi="Book Antiqua"/>
          <w:sz w:val="24"/>
          <w:szCs w:val="24"/>
        </w:rPr>
        <w:t xml:space="preserve"> </w:t>
      </w:r>
      <w:r w:rsidRPr="0C8CD4D1" w:rsidR="00340F9A">
        <w:rPr>
          <w:rFonts w:ascii="Book Antiqua" w:hAnsi="Book Antiqua"/>
          <w:sz w:val="24"/>
          <w:szCs w:val="24"/>
        </w:rPr>
        <w:t>conducted</w:t>
      </w:r>
      <w:r w:rsidRPr="0C8CD4D1" w:rsidR="00340F9A">
        <w:rPr>
          <w:rFonts w:ascii="Book Antiqua" w:hAnsi="Book Antiqua"/>
          <w:sz w:val="24"/>
          <w:szCs w:val="24"/>
        </w:rPr>
        <w:t xml:space="preserve"> on</w:t>
      </w:r>
      <w:r w:rsidRPr="0C8CD4D1" w:rsidR="00340F9A">
        <w:rPr>
          <w:rFonts w:ascii="Book Antiqua" w:hAnsi="Book Antiqua"/>
          <w:sz w:val="24"/>
          <w:szCs w:val="24"/>
        </w:rPr>
        <w:t xml:space="preserve"> online</w:t>
      </w:r>
      <w:r w:rsidRPr="0C8CD4D1" w:rsidR="00340F9A">
        <w:rPr>
          <w:rFonts w:ascii="Book Antiqua" w:hAnsi="Book Antiqua"/>
          <w:sz w:val="24"/>
          <w:szCs w:val="24"/>
        </w:rPr>
        <w:t xml:space="preserve"> profiles </w:t>
      </w:r>
      <w:r w:rsidRPr="0C8CD4D1" w:rsidR="00D76DF0">
        <w:rPr>
          <w:rFonts w:ascii="Book Antiqua" w:hAnsi="Book Antiqua"/>
          <w:sz w:val="24"/>
          <w:szCs w:val="24"/>
        </w:rPr>
        <w:t xml:space="preserve">has attempted </w:t>
      </w:r>
      <w:r w:rsidRPr="0C8CD4D1" w:rsidR="00340F9A">
        <w:rPr>
          <w:rFonts w:ascii="Book Antiqua" w:hAnsi="Book Antiqua"/>
          <w:sz w:val="24"/>
          <w:szCs w:val="24"/>
        </w:rPr>
        <w:t xml:space="preserve">to determine how individuals</w:t>
      </w:r>
      <w:r w:rsidRPr="0C8CD4D1" w:rsidR="00340F9A">
        <w:rPr>
          <w:rFonts w:ascii="Book Antiqua" w:hAnsi="Book Antiqua"/>
          <w:sz w:val="24"/>
          <w:szCs w:val="24"/>
        </w:rPr>
        <w:t xml:space="preserve"> present themselves based upon personality traits, such as extroversion and narcissism. </w:t>
      </w:r>
      <w:bookmarkStart w:name="_GoBack" w:id="0"/>
      <w:bookmarkEnd w:id="0"/>
      <w:r w:rsidRPr="0C8CD4D1" w:rsidR="00CD2919">
        <w:rPr>
          <w:rFonts w:ascii="Book Antiqua" w:hAnsi="Book Antiqua"/>
          <w:sz w:val="24"/>
          <w:szCs w:val="24"/>
        </w:rPr>
        <w:t xml:space="preserve">This project aimed to correlate extroversion scores on the Bi</w:t>
      </w:r>
      <w:r w:rsidRPr="0C8CD4D1" w:rsidR="00FF20E3">
        <w:rPr>
          <w:rFonts w:ascii="Book Antiqua" w:hAnsi="Book Antiqua"/>
          <w:sz w:val="24"/>
          <w:szCs w:val="24"/>
        </w:rPr>
        <w:t>g Five Inventory (BFI</w:t>
      </w:r>
      <w:r w:rsidRPr="0C8CD4D1" w:rsidR="00FF20E3">
        <w:rPr>
          <w:rFonts w:ascii="Book Antiqua" w:hAnsi="Book Antiqua"/>
          <w:sz w:val="24"/>
          <w:szCs w:val="24"/>
        </w:rPr>
        <w:t>; John, Naumann,</w:t>
      </w:r>
      <w:r w:rsidRPr="0C8CD4D1" w:rsidR="00FF20E3">
        <w:rPr>
          <w:rFonts w:ascii="Book Antiqua" w:hAnsi="Book Antiqua"/>
          <w:sz w:val="24"/>
          <w:szCs w:val="24"/>
        </w:rPr>
        <w:t xml:space="preserve"> &amp; Soto</w:t>
      </w:r>
      <w:r w:rsidRPr="0C8CD4D1" w:rsidR="00FF20E3">
        <w:rPr>
          <w:rFonts w:ascii="Book Antiqua" w:hAnsi="Book Antiqua"/>
          <w:sz w:val="24"/>
          <w:szCs w:val="24"/>
        </w:rPr>
        <w:t>, 2008</w:t>
      </w:r>
      <w:r w:rsidRPr="0C8CD4D1" w:rsidR="00FF20E3">
        <w:rPr>
          <w:rFonts w:ascii="Book Antiqua" w:hAnsi="Book Antiqua"/>
          <w:sz w:val="24"/>
          <w:szCs w:val="24"/>
        </w:rPr>
        <w:t>)</w:t>
      </w:r>
      <w:r w:rsidRPr="0C8CD4D1" w:rsidR="00CD2919">
        <w:rPr>
          <w:rFonts w:ascii="Book Antiqua" w:hAnsi="Book Antiqua"/>
          <w:sz w:val="24"/>
          <w:szCs w:val="24"/>
        </w:rPr>
        <w:t xml:space="preserve"> with reoccurring </w:t>
      </w:r>
      <w:r w:rsidRPr="0C8CD4D1" w:rsidR="00C553FF">
        <w:rPr>
          <w:rFonts w:ascii="Book Antiqua" w:hAnsi="Book Antiqua"/>
          <w:sz w:val="24"/>
          <w:szCs w:val="24"/>
        </w:rPr>
        <w:t xml:space="preserve">features </w:t>
      </w:r>
      <w:r w:rsidRPr="0C8CD4D1" w:rsidR="00C553FF">
        <w:rPr>
          <w:rFonts w:ascii="Book Antiqua" w:hAnsi="Book Antiqua"/>
          <w:sz w:val="24"/>
          <w:szCs w:val="24"/>
        </w:rPr>
        <w:t xml:space="preserve">in a person’s Tinder profile. Results </w:t>
      </w:r>
      <w:r w:rsidRPr="0C8CD4D1" w:rsidR="008061B5">
        <w:rPr>
          <w:rFonts w:ascii="Book Antiqua" w:hAnsi="Book Antiqua"/>
          <w:sz w:val="24"/>
          <w:szCs w:val="24"/>
        </w:rPr>
        <w:t>found some</w:t>
      </w:r>
      <w:r w:rsidRPr="0C8CD4D1" w:rsidR="00C553FF">
        <w:rPr>
          <w:rFonts w:ascii="Book Antiqua" w:hAnsi="Book Antiqua"/>
          <w:sz w:val="24"/>
          <w:szCs w:val="24"/>
        </w:rPr>
        <w:t xml:space="preserve"> </w:t>
      </w:r>
      <w:r w:rsidRPr="0C8CD4D1" w:rsidR="00C553FF">
        <w:rPr>
          <w:rFonts w:ascii="Book Antiqua" w:hAnsi="Book Antiqua"/>
          <w:sz w:val="24"/>
          <w:szCs w:val="24"/>
        </w:rPr>
        <w:t xml:space="preserve">features </w:t>
      </w:r>
      <w:r w:rsidRPr="0C8CD4D1" w:rsidR="008061B5">
        <w:rPr>
          <w:rFonts w:ascii="Book Antiqua" w:hAnsi="Book Antiqua"/>
          <w:sz w:val="24"/>
          <w:szCs w:val="24"/>
        </w:rPr>
        <w:t xml:space="preserve">(e.g. </w:t>
      </w:r>
      <w:r w:rsidRPr="0C8CD4D1" w:rsidR="00C553FF">
        <w:rPr>
          <w:rFonts w:ascii="Book Antiqua" w:hAnsi="Book Antiqua"/>
          <w:sz w:val="24"/>
          <w:szCs w:val="24"/>
        </w:rPr>
        <w:t xml:space="preserve">having one’s picture</w:t>
      </w:r>
      <w:r w:rsidRPr="0C8CD4D1" w:rsidR="00C553FF">
        <w:rPr>
          <w:rFonts w:ascii="Book Antiqua" w:hAnsi="Book Antiqua"/>
          <w:sz w:val="24"/>
          <w:szCs w:val="24"/>
        </w:rPr>
        <w:t xml:space="preserve"> taken</w:t>
      </w:r>
      <w:r w:rsidRPr="0C8CD4D1" w:rsidR="00C553FF">
        <w:rPr>
          <w:rFonts w:ascii="Book Antiqua" w:hAnsi="Book Antiqua"/>
          <w:sz w:val="24"/>
          <w:szCs w:val="24"/>
        </w:rPr>
        <w:t xml:space="preserve"> by someone </w:t>
      </w:r>
      <w:r w:rsidRPr="0C8CD4D1" w:rsidR="00C553FF">
        <w:rPr>
          <w:rFonts w:ascii="Book Antiqua" w:hAnsi="Book Antiqua"/>
          <w:sz w:val="24"/>
          <w:szCs w:val="24"/>
        </w:rPr>
        <w:t xml:space="preserve">else</w:t>
      </w:r>
      <w:r w:rsidRPr="0C8CD4D1" w:rsidR="00C553FF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C8CD4D1" w:rsidR="00C553FF">
        <w:rPr>
          <w:rFonts w:ascii="Book Antiqua" w:hAnsi="Book Antiqua"/>
          <w:i w:val="1"/>
          <w:iCs w:val="1"/>
          <w:sz w:val="24"/>
          <w:szCs w:val="24"/>
        </w:rPr>
        <w:t xml:space="preserve">r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(</w:t>
      </w:r>
      <w:proofErr w:type="gramEnd"/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81) 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= .315, </w:t>
      </w:r>
      <w:r w:rsidRPr="0C8CD4D1" w:rsidR="00C553FF">
        <w:rPr>
          <w:rFonts w:ascii="Book Antiqua" w:hAnsi="Book Antiqua"/>
          <w:i w:val="1"/>
          <w:iCs w:val="1"/>
          <w:sz w:val="24"/>
          <w:szCs w:val="24"/>
        </w:rPr>
        <w:t xml:space="preserve">p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 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&lt; .01,</w:t>
      </w:r>
      <w:r w:rsidRPr="0C8CD4D1" w:rsidR="00C553FF">
        <w:rPr>
          <w:rFonts w:ascii="Book Antiqua" w:hAnsi="Book Antiqua"/>
          <w:sz w:val="24"/>
          <w:szCs w:val="24"/>
        </w:rPr>
        <w:t xml:space="preserve"> and</w:t>
      </w:r>
      <w:r w:rsidRPr="0C8CD4D1" w:rsidR="00C553FF">
        <w:rPr>
          <w:rFonts w:ascii="Book Antiqua" w:hAnsi="Book Antiqua"/>
          <w:sz w:val="24"/>
          <w:szCs w:val="24"/>
        </w:rPr>
        <w:t xml:space="preserve"> having 40 or more words in one’s biography</w:t>
      </w:r>
      <w:r w:rsidRPr="0C8CD4D1" w:rsidR="00C553FF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C8CD4D1" w:rsidR="00C553FF">
        <w:rPr>
          <w:rFonts w:ascii="Book Antiqua" w:hAnsi="Book Antiqua"/>
          <w:i w:val="1"/>
          <w:iCs w:val="1"/>
          <w:sz w:val="24"/>
          <w:szCs w:val="24"/>
        </w:rPr>
        <w:t xml:space="preserve">r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(</w:t>
      </w:r>
      <w:proofErr w:type="gramEnd"/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81) = .201, </w:t>
      </w:r>
      <w:r w:rsidRPr="0C8CD4D1" w:rsidR="00C553FF">
        <w:rPr>
          <w:rFonts w:ascii="Book Antiqua" w:hAnsi="Book Antiqua"/>
          <w:i w:val="1"/>
          <w:iCs w:val="1"/>
          <w:sz w:val="24"/>
          <w:szCs w:val="24"/>
        </w:rPr>
        <w:t xml:space="preserve">p </w:t>
      </w:r>
      <w:r w:rsidRPr="0C8CD4D1" w:rsidR="00C553FF">
        <w:rPr>
          <w:rFonts w:ascii="Book Antiqua" w:hAnsi="Book Antiqua"/>
          <w:i w:val="0"/>
          <w:iCs w:val="0"/>
          <w:sz w:val="24"/>
          <w:szCs w:val="24"/>
        </w:rPr>
        <w:t xml:space="preserve">&lt; .05</w:t>
      </w:r>
      <w:r w:rsidRPr="0C8CD4D1" w:rsidR="008061B5">
        <w:rPr>
          <w:rFonts w:ascii="Book Antiqua" w:hAnsi="Book Antiqua"/>
          <w:sz w:val="24"/>
          <w:szCs w:val="24"/>
        </w:rPr>
        <w:t xml:space="preserve">)</w:t>
      </w:r>
      <w:r w:rsidRPr="0C8CD4D1" w:rsidR="008061B5">
        <w:rPr>
          <w:rFonts w:ascii="Book Antiqua" w:hAnsi="Book Antiqua"/>
          <w:sz w:val="24"/>
          <w:szCs w:val="24"/>
        </w:rPr>
        <w:t xml:space="preserve"> that correlated with one’s level of extroversion. These results can serve to further understanding the role that extroversion can play in the creation of online dating profiles. </w:t>
      </w:r>
    </w:p>
    <w:sectPr w:rsidRPr="00766B3B" w:rsidR="00766B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3B"/>
    <w:rsid w:val="00340F9A"/>
    <w:rsid w:val="00766B3B"/>
    <w:rsid w:val="008061B5"/>
    <w:rsid w:val="009727C3"/>
    <w:rsid w:val="00C553FF"/>
    <w:rsid w:val="00CD2919"/>
    <w:rsid w:val="00D10E26"/>
    <w:rsid w:val="00D76DF0"/>
    <w:rsid w:val="00FF20E3"/>
    <w:rsid w:val="0C8CD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46DC"/>
  <w15:chartTrackingRefBased/>
  <w15:docId w15:val="{31A4AFC4-3787-4BF4-9D0C-BE35F51531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Morehead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Hunter Gatewood</lastModifiedBy>
  <revision>4</revision>
  <dcterms:created xsi:type="dcterms:W3CDTF">2017-09-29T19:21:00.0000000Z</dcterms:created>
  <dcterms:modified xsi:type="dcterms:W3CDTF">2017-09-30T17:21:45.1536679Z</dcterms:modified>
</coreProperties>
</file>