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AE657" w14:textId="77777777" w:rsidR="00025BE4" w:rsidRPr="00025BE4" w:rsidRDefault="00025BE4" w:rsidP="00025BE4">
      <w:pPr>
        <w:spacing w:after="0" w:line="240" w:lineRule="auto"/>
        <w:rPr>
          <w:rFonts w:ascii="Times New Roman" w:eastAsia="Calibri"/>
          <w:b/>
          <w:sz w:val="24"/>
          <w:szCs w:val="24"/>
          <w:lang w:val="en-US" w:eastAsia="en-US"/>
        </w:rPr>
      </w:pPr>
      <w:r w:rsidRPr="00025BE4">
        <w:rPr>
          <w:rFonts w:ascii="Times New Roman" w:eastAsia="Calibri"/>
          <w:b/>
          <w:sz w:val="24"/>
          <w:szCs w:val="24"/>
          <w:lang w:val="en-US" w:eastAsia="en-US"/>
        </w:rPr>
        <w:t>Honeysuckle leaf blight causes a growth decline in Amur honeysuckle seedlings</w:t>
      </w:r>
    </w:p>
    <w:p w14:paraId="67237B55" w14:textId="549F85CD" w:rsidR="00025BE4" w:rsidRPr="00025BE4" w:rsidRDefault="00025BE4" w:rsidP="00025BE4">
      <w:pPr>
        <w:spacing w:after="0" w:line="240" w:lineRule="auto"/>
        <w:rPr>
          <w:rFonts w:ascii="Times New Roman" w:eastAsia="Calibri"/>
          <w:sz w:val="24"/>
          <w:szCs w:val="24"/>
          <w:lang w:val="en-US" w:eastAsia="en-US"/>
        </w:rPr>
      </w:pPr>
      <w:proofErr w:type="spellStart"/>
      <w:r w:rsidRPr="00025BE4">
        <w:rPr>
          <w:rFonts w:ascii="Times New Roman" w:eastAsia="Calibri"/>
          <w:sz w:val="24"/>
          <w:szCs w:val="24"/>
          <w:lang w:val="en-US" w:eastAsia="en-US"/>
        </w:rPr>
        <w:t>Onyinye</w:t>
      </w:r>
      <w:proofErr w:type="spellEnd"/>
      <w:r w:rsidRPr="00025BE4">
        <w:rPr>
          <w:rFonts w:ascii="Times New Roman" w:eastAsia="Calibri"/>
          <w:sz w:val="24"/>
          <w:szCs w:val="24"/>
          <w:lang w:val="en-US" w:eastAsia="en-US"/>
        </w:rPr>
        <w:t xml:space="preserve"> </w:t>
      </w:r>
      <w:proofErr w:type="spellStart"/>
      <w:r w:rsidRPr="00025BE4">
        <w:rPr>
          <w:rFonts w:ascii="Times New Roman" w:eastAsia="Calibri"/>
          <w:sz w:val="24"/>
          <w:szCs w:val="24"/>
          <w:lang w:val="en-US" w:eastAsia="en-US"/>
        </w:rPr>
        <w:t>Uwolloh</w:t>
      </w:r>
      <w:proofErr w:type="spellEnd"/>
      <w:r w:rsidRPr="00025BE4">
        <w:rPr>
          <w:rFonts w:ascii="Times New Roman" w:eastAsia="Calibri"/>
          <w:sz w:val="24"/>
          <w:szCs w:val="24"/>
          <w:lang w:val="en-US" w:eastAsia="en-US"/>
        </w:rPr>
        <w:t xml:space="preserve">, Sarah Farrar, </w:t>
      </w:r>
      <w:r w:rsidR="00086FB7" w:rsidRPr="00025BE4">
        <w:rPr>
          <w:rFonts w:ascii="Times New Roman" w:eastAsia="Calibri"/>
          <w:sz w:val="24"/>
          <w:szCs w:val="24"/>
          <w:lang w:val="en-US" w:eastAsia="en-US"/>
        </w:rPr>
        <w:t xml:space="preserve">Kimberly Wolfe, </w:t>
      </w:r>
      <w:r w:rsidRPr="00025BE4">
        <w:rPr>
          <w:rFonts w:ascii="Times New Roman" w:eastAsia="Calibri"/>
          <w:sz w:val="24"/>
          <w:szCs w:val="24"/>
          <w:lang w:val="en-US" w:eastAsia="en-US"/>
        </w:rPr>
        <w:t>Steve</w:t>
      </w:r>
      <w:r w:rsidR="00086FB7">
        <w:rPr>
          <w:rFonts w:ascii="Times New Roman" w:eastAsia="Calibri"/>
          <w:sz w:val="24"/>
          <w:szCs w:val="24"/>
          <w:lang w:val="en-US" w:eastAsia="en-US"/>
        </w:rPr>
        <w:t>n M.</w:t>
      </w:r>
      <w:r w:rsidRPr="00025BE4">
        <w:rPr>
          <w:rFonts w:ascii="Times New Roman" w:eastAsia="Calibri"/>
          <w:sz w:val="24"/>
          <w:szCs w:val="24"/>
          <w:lang w:val="en-US" w:eastAsia="en-US"/>
        </w:rPr>
        <w:t xml:space="preserve"> Castellano, Richard </w:t>
      </w:r>
      <w:r w:rsidR="00086FB7">
        <w:rPr>
          <w:rFonts w:ascii="Times New Roman" w:eastAsia="Calibri"/>
          <w:sz w:val="24"/>
          <w:szCs w:val="24"/>
          <w:lang w:val="en-US" w:eastAsia="en-US"/>
        </w:rPr>
        <w:t xml:space="preserve">L. </w:t>
      </w:r>
      <w:bookmarkStart w:id="0" w:name="_GoBack"/>
      <w:bookmarkEnd w:id="0"/>
      <w:r w:rsidRPr="00025BE4">
        <w:rPr>
          <w:rFonts w:ascii="Times New Roman" w:eastAsia="Calibri"/>
          <w:sz w:val="24"/>
          <w:szCs w:val="24"/>
          <w:lang w:val="en-US" w:eastAsia="en-US"/>
        </w:rPr>
        <w:t>Boyce</w:t>
      </w:r>
    </w:p>
    <w:p w14:paraId="573F6304" w14:textId="77777777" w:rsidR="00025BE4" w:rsidRPr="00025BE4" w:rsidRDefault="00025BE4" w:rsidP="00025BE4">
      <w:pPr>
        <w:spacing w:after="0" w:line="240" w:lineRule="auto"/>
        <w:rPr>
          <w:rFonts w:ascii="Times New Roman" w:eastAsia="Calibri"/>
          <w:sz w:val="24"/>
          <w:szCs w:val="24"/>
          <w:lang w:val="en-US" w:eastAsia="en-US"/>
        </w:rPr>
      </w:pPr>
    </w:p>
    <w:p w14:paraId="35C662F3" w14:textId="77777777" w:rsidR="00025BE4" w:rsidRPr="00025BE4" w:rsidRDefault="00025BE4" w:rsidP="00025BE4">
      <w:pPr>
        <w:spacing w:after="0" w:line="240" w:lineRule="auto"/>
        <w:rPr>
          <w:rFonts w:ascii="Times New Roman" w:eastAsia="Calibri"/>
          <w:sz w:val="24"/>
          <w:szCs w:val="24"/>
          <w:lang w:val="en-US" w:eastAsia="en-US"/>
        </w:rPr>
      </w:pPr>
      <w:r w:rsidRPr="00025BE4">
        <w:rPr>
          <w:rFonts w:ascii="Times New Roman" w:eastAsia="Calibri"/>
          <w:sz w:val="24"/>
          <w:szCs w:val="24"/>
          <w:lang w:val="en-US" w:eastAsia="en-US"/>
        </w:rPr>
        <w:t>Amur honeysuckle (</w:t>
      </w:r>
      <w:r w:rsidRPr="00025BE4">
        <w:rPr>
          <w:rFonts w:ascii="Times New Roman" w:eastAsia="Calibri"/>
          <w:i/>
          <w:sz w:val="24"/>
          <w:szCs w:val="24"/>
          <w:lang w:val="en-US" w:eastAsia="en-US"/>
        </w:rPr>
        <w:t>Lonicera maackii</w:t>
      </w:r>
      <w:r w:rsidRPr="00025BE4">
        <w:rPr>
          <w:rFonts w:ascii="Times New Roman" w:eastAsia="Calibri"/>
          <w:sz w:val="24"/>
          <w:szCs w:val="24"/>
          <w:lang w:val="en-US" w:eastAsia="en-US"/>
        </w:rPr>
        <w:t xml:space="preserve">) is the most important invasive species in the Ohio River Valley. Previous work has shown extensive dieback of honeysuckle in the region, coupled with </w:t>
      </w:r>
      <w:r w:rsidR="004C68D4">
        <w:rPr>
          <w:rFonts w:ascii="Times New Roman" w:eastAsia="Calibri"/>
          <w:sz w:val="24"/>
          <w:szCs w:val="24"/>
          <w:lang w:val="en-US" w:eastAsia="en-US"/>
        </w:rPr>
        <w:t xml:space="preserve">the </w:t>
      </w:r>
      <w:r w:rsidRPr="00025BE4">
        <w:rPr>
          <w:rFonts w:ascii="Times New Roman" w:eastAsia="Calibri"/>
          <w:sz w:val="24"/>
          <w:szCs w:val="24"/>
          <w:lang w:val="en-US" w:eastAsia="en-US"/>
        </w:rPr>
        <w:t xml:space="preserve">appearance of </w:t>
      </w:r>
      <w:r w:rsidR="004C68D4">
        <w:rPr>
          <w:rFonts w:ascii="Times New Roman" w:eastAsia="Calibri"/>
          <w:sz w:val="24"/>
          <w:szCs w:val="24"/>
          <w:lang w:val="en-US" w:eastAsia="en-US"/>
        </w:rPr>
        <w:t xml:space="preserve">the </w:t>
      </w:r>
      <w:r w:rsidRPr="00025BE4">
        <w:rPr>
          <w:rFonts w:ascii="Times New Roman" w:eastAsia="Calibri"/>
          <w:sz w:val="24"/>
          <w:szCs w:val="24"/>
          <w:lang w:val="en-US" w:eastAsia="en-US"/>
        </w:rPr>
        <w:t>native fungal pathogen</w:t>
      </w:r>
      <w:r w:rsidR="004C68D4">
        <w:rPr>
          <w:rFonts w:ascii="Times New Roman" w:eastAsia="Calibri"/>
          <w:sz w:val="24"/>
          <w:szCs w:val="24"/>
          <w:lang w:val="en-US" w:eastAsia="en-US"/>
        </w:rPr>
        <w:t>,</w:t>
      </w:r>
      <w:r w:rsidRPr="00025BE4">
        <w:rPr>
          <w:rFonts w:ascii="Times New Roman" w:eastAsia="Calibri"/>
          <w:sz w:val="24"/>
          <w:szCs w:val="24"/>
          <w:lang w:val="en-US" w:eastAsia="en-US"/>
        </w:rPr>
        <w:t xml:space="preserve"> honeysuckle leaf blight (</w:t>
      </w:r>
      <w:r w:rsidRPr="00025BE4">
        <w:rPr>
          <w:rFonts w:ascii="Times New Roman" w:eastAsia="Calibri"/>
          <w:i/>
          <w:sz w:val="24"/>
          <w:szCs w:val="24"/>
          <w:lang w:val="en-US" w:eastAsia="en-US"/>
        </w:rPr>
        <w:t>Insolibasidium deformans</w:t>
      </w:r>
      <w:r w:rsidRPr="00025BE4">
        <w:rPr>
          <w:rFonts w:ascii="Times New Roman" w:eastAsia="Calibri"/>
          <w:sz w:val="24"/>
          <w:szCs w:val="24"/>
          <w:lang w:val="en-US" w:eastAsia="en-US"/>
        </w:rPr>
        <w:t xml:space="preserve">). Our goal was to find if the blight causes </w:t>
      </w:r>
      <w:r w:rsidR="004C68D4">
        <w:rPr>
          <w:rFonts w:ascii="Times New Roman" w:eastAsia="Calibri"/>
          <w:sz w:val="24"/>
          <w:szCs w:val="24"/>
          <w:lang w:val="en-US" w:eastAsia="en-US"/>
        </w:rPr>
        <w:t>growth decline or mortality</w:t>
      </w:r>
      <w:r w:rsidRPr="00025BE4">
        <w:rPr>
          <w:rFonts w:ascii="Times New Roman" w:eastAsia="Calibri"/>
          <w:sz w:val="24"/>
          <w:szCs w:val="24"/>
          <w:lang w:val="en-US" w:eastAsia="en-US"/>
        </w:rPr>
        <w:t xml:space="preserve">. Seedlings were grown under greenhouse conditions. Blighted leaves were collected from the field, and </w:t>
      </w:r>
      <w:r>
        <w:rPr>
          <w:rFonts w:ascii="Times New Roman" w:eastAsia="Calibri"/>
          <w:sz w:val="24"/>
          <w:szCs w:val="24"/>
          <w:lang w:val="en-US" w:eastAsia="en-US"/>
        </w:rPr>
        <w:t>t</w:t>
      </w:r>
      <w:r w:rsidRPr="00025BE4">
        <w:rPr>
          <w:rFonts w:ascii="Times New Roman" w:eastAsia="Calibri"/>
          <w:sz w:val="24"/>
          <w:szCs w:val="24"/>
          <w:lang w:val="en-US" w:eastAsia="en-US"/>
        </w:rPr>
        <w:t>reated seedlings were s</w:t>
      </w:r>
      <w:r>
        <w:rPr>
          <w:rFonts w:ascii="Times New Roman" w:eastAsia="Calibri"/>
          <w:sz w:val="24"/>
          <w:szCs w:val="24"/>
          <w:lang w:val="en-US" w:eastAsia="en-US"/>
        </w:rPr>
        <w:t>prayed with a spore solution. Treated and control plants were</w:t>
      </w:r>
      <w:r w:rsidRPr="00025BE4">
        <w:rPr>
          <w:rFonts w:ascii="Times New Roman" w:eastAsia="Calibri"/>
          <w:sz w:val="24"/>
          <w:szCs w:val="24"/>
          <w:lang w:val="en-US" w:eastAsia="en-US"/>
        </w:rPr>
        <w:t xml:space="preserve"> placed into a growth chamber</w:t>
      </w:r>
      <w:r>
        <w:rPr>
          <w:rFonts w:ascii="Times New Roman" w:eastAsia="Calibri"/>
          <w:sz w:val="24"/>
          <w:szCs w:val="24"/>
          <w:lang w:val="en-US" w:eastAsia="en-US"/>
        </w:rPr>
        <w:t xml:space="preserve"> with conditions set for optimum spore growth</w:t>
      </w:r>
      <w:r w:rsidR="004C68D4">
        <w:rPr>
          <w:rFonts w:ascii="Times New Roman" w:eastAsia="Calibri"/>
          <w:sz w:val="24"/>
          <w:szCs w:val="24"/>
          <w:lang w:val="en-US" w:eastAsia="en-US"/>
        </w:rPr>
        <w:t xml:space="preserve"> (~100% relative humidity and 16°C)</w:t>
      </w:r>
      <w:r>
        <w:rPr>
          <w:rFonts w:ascii="Times New Roman" w:eastAsia="Calibri"/>
          <w:sz w:val="24"/>
          <w:szCs w:val="24"/>
          <w:lang w:val="en-US" w:eastAsia="en-US"/>
        </w:rPr>
        <w:t xml:space="preserve"> and then </w:t>
      </w:r>
      <w:r w:rsidRPr="00025BE4">
        <w:rPr>
          <w:rFonts w:ascii="Times New Roman" w:eastAsia="Calibri"/>
          <w:sz w:val="24"/>
          <w:szCs w:val="24"/>
          <w:lang w:val="en-US" w:eastAsia="en-US"/>
        </w:rPr>
        <w:t>returned to the greenhouse</w:t>
      </w:r>
      <w:r w:rsidR="004C68D4">
        <w:rPr>
          <w:rFonts w:ascii="Times New Roman" w:eastAsia="Calibri"/>
          <w:sz w:val="24"/>
          <w:szCs w:val="24"/>
          <w:lang w:val="en-US" w:eastAsia="en-US"/>
        </w:rPr>
        <w:t xml:space="preserve"> after leaf blight began to develop</w:t>
      </w:r>
      <w:r w:rsidRPr="00025BE4">
        <w:rPr>
          <w:rFonts w:ascii="Times New Roman" w:eastAsia="Calibri"/>
          <w:sz w:val="24"/>
          <w:szCs w:val="24"/>
          <w:lang w:val="en-US" w:eastAsia="en-US"/>
        </w:rPr>
        <w:t xml:space="preserve">. </w:t>
      </w:r>
      <w:r>
        <w:rPr>
          <w:rFonts w:ascii="Times New Roman" w:eastAsia="Calibri"/>
          <w:sz w:val="24"/>
          <w:szCs w:val="24"/>
          <w:lang w:val="en-US" w:eastAsia="en-US"/>
        </w:rPr>
        <w:t>G</w:t>
      </w:r>
      <w:r w:rsidRPr="00025BE4">
        <w:rPr>
          <w:rFonts w:ascii="Times New Roman" w:eastAsia="Calibri"/>
          <w:sz w:val="24"/>
          <w:szCs w:val="24"/>
          <w:lang w:val="en-US" w:eastAsia="en-US"/>
        </w:rPr>
        <w:t>rowth and dark-a</w:t>
      </w:r>
      <w:r>
        <w:rPr>
          <w:rFonts w:ascii="Times New Roman" w:eastAsia="Calibri"/>
          <w:sz w:val="24"/>
          <w:szCs w:val="24"/>
          <w:lang w:val="en-US" w:eastAsia="en-US"/>
        </w:rPr>
        <w:t>dapted chlorophyll fluorescence were measured periodically, and b</w:t>
      </w:r>
      <w:r w:rsidRPr="00025BE4">
        <w:rPr>
          <w:rFonts w:ascii="Times New Roman" w:eastAsia="Calibri"/>
          <w:sz w:val="24"/>
          <w:szCs w:val="24"/>
          <w:lang w:val="en-US" w:eastAsia="en-US"/>
        </w:rPr>
        <w:t>lighted leaves had greatly reduced leaf area</w:t>
      </w:r>
      <w:r>
        <w:rPr>
          <w:rFonts w:ascii="Times New Roman" w:eastAsia="Calibri"/>
          <w:sz w:val="24"/>
          <w:szCs w:val="24"/>
          <w:lang w:val="en-US" w:eastAsia="en-US"/>
        </w:rPr>
        <w:t xml:space="preserve">, chlorophyll fluorescence, and </w:t>
      </w:r>
      <w:r w:rsidR="004C68D4">
        <w:rPr>
          <w:rFonts w:ascii="Times New Roman" w:eastAsia="Calibri"/>
          <w:sz w:val="24"/>
          <w:szCs w:val="24"/>
          <w:lang w:val="en-US" w:eastAsia="en-US"/>
        </w:rPr>
        <w:t>relative</w:t>
      </w:r>
      <w:r>
        <w:rPr>
          <w:rFonts w:ascii="Times New Roman" w:eastAsia="Calibri"/>
          <w:sz w:val="24"/>
          <w:szCs w:val="24"/>
          <w:lang w:val="en-US" w:eastAsia="en-US"/>
        </w:rPr>
        <w:t xml:space="preserve"> growth</w:t>
      </w:r>
      <w:r w:rsidR="004C68D4">
        <w:rPr>
          <w:rFonts w:ascii="Times New Roman" w:eastAsia="Calibri"/>
          <w:sz w:val="24"/>
          <w:szCs w:val="24"/>
          <w:lang w:val="en-US" w:eastAsia="en-US"/>
        </w:rPr>
        <w:t xml:space="preserve"> rates</w:t>
      </w:r>
      <w:r>
        <w:rPr>
          <w:rFonts w:ascii="Times New Roman" w:eastAsia="Calibri"/>
          <w:sz w:val="24"/>
          <w:szCs w:val="24"/>
          <w:lang w:val="en-US" w:eastAsia="en-US"/>
        </w:rPr>
        <w:t xml:space="preserve">. </w:t>
      </w:r>
      <w:r w:rsidR="004C68D4">
        <w:rPr>
          <w:rFonts w:ascii="Times New Roman" w:eastAsia="Calibri"/>
          <w:sz w:val="24"/>
          <w:szCs w:val="24"/>
          <w:lang w:val="en-US" w:eastAsia="en-US"/>
        </w:rPr>
        <w:t xml:space="preserve">A repeated-measures analysis of aboveground growth indicated that larger, more quickly growing plants were more likely to be infected, but their growth rates were subsequently reduced much more than uninfected plants. </w:t>
      </w:r>
      <w:r>
        <w:rPr>
          <w:rFonts w:ascii="Times New Roman" w:eastAsia="Calibri"/>
          <w:sz w:val="24"/>
          <w:szCs w:val="24"/>
          <w:lang w:val="en-US" w:eastAsia="en-US"/>
        </w:rPr>
        <w:t xml:space="preserve">No </w:t>
      </w:r>
      <w:r w:rsidR="004C68D4">
        <w:rPr>
          <w:rFonts w:ascii="Times New Roman" w:eastAsia="Calibri"/>
          <w:sz w:val="24"/>
          <w:szCs w:val="24"/>
          <w:lang w:val="en-US" w:eastAsia="en-US"/>
        </w:rPr>
        <w:t>infected</w:t>
      </w:r>
      <w:r>
        <w:rPr>
          <w:rFonts w:ascii="Times New Roman" w:eastAsia="Calibri"/>
          <w:sz w:val="24"/>
          <w:szCs w:val="24"/>
          <w:lang w:val="en-US" w:eastAsia="en-US"/>
        </w:rPr>
        <w:t xml:space="preserve"> plants died, but this experiment supports our hypothesis that </w:t>
      </w:r>
      <w:r w:rsidR="004C68D4">
        <w:rPr>
          <w:rFonts w:ascii="Times New Roman" w:eastAsia="Calibri"/>
          <w:sz w:val="24"/>
          <w:szCs w:val="24"/>
          <w:lang w:val="en-US" w:eastAsia="en-US"/>
        </w:rPr>
        <w:t>leaf</w:t>
      </w:r>
      <w:r>
        <w:rPr>
          <w:rFonts w:ascii="Times New Roman" w:eastAsia="Calibri"/>
          <w:sz w:val="24"/>
          <w:szCs w:val="24"/>
          <w:lang w:val="en-US" w:eastAsia="en-US"/>
        </w:rPr>
        <w:t xml:space="preserve"> blight causes a</w:t>
      </w:r>
      <w:r w:rsidR="004C68D4">
        <w:rPr>
          <w:rFonts w:ascii="Times New Roman" w:eastAsia="Calibri"/>
          <w:sz w:val="24"/>
          <w:szCs w:val="24"/>
          <w:lang w:val="en-US" w:eastAsia="en-US"/>
        </w:rPr>
        <w:t xml:space="preserve"> significant growth decline in Amur h</w:t>
      </w:r>
      <w:r>
        <w:rPr>
          <w:rFonts w:ascii="Times New Roman" w:eastAsia="Calibri"/>
          <w:sz w:val="24"/>
          <w:szCs w:val="24"/>
          <w:lang w:val="en-US" w:eastAsia="en-US"/>
        </w:rPr>
        <w:t>oneysuckle.</w:t>
      </w:r>
    </w:p>
    <w:p w14:paraId="16CEDD98" w14:textId="77777777" w:rsidR="00025BE4" w:rsidRPr="00025BE4" w:rsidRDefault="00025BE4" w:rsidP="00025BE4">
      <w:pPr>
        <w:spacing w:after="0" w:line="240" w:lineRule="auto"/>
        <w:rPr>
          <w:rFonts w:ascii="Times New Roman" w:eastAsia="Calibri"/>
          <w:sz w:val="24"/>
          <w:szCs w:val="24"/>
          <w:lang w:val="en-US" w:eastAsia="en-US"/>
        </w:rPr>
      </w:pPr>
    </w:p>
    <w:p w14:paraId="1917D77A" w14:textId="77777777" w:rsidR="00D4272A" w:rsidRDefault="00D4272A"/>
    <w:sectPr w:rsidR="00D4272A" w:rsidSect="00A53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E4"/>
    <w:rsid w:val="00025BE4"/>
    <w:rsid w:val="00086FB7"/>
    <w:rsid w:val="000A2463"/>
    <w:rsid w:val="000F1861"/>
    <w:rsid w:val="00341BD4"/>
    <w:rsid w:val="004B3F09"/>
    <w:rsid w:val="004C68D4"/>
    <w:rsid w:val="00537E2D"/>
    <w:rsid w:val="005779F2"/>
    <w:rsid w:val="00611433"/>
    <w:rsid w:val="008842C8"/>
    <w:rsid w:val="009822BB"/>
    <w:rsid w:val="00D30865"/>
    <w:rsid w:val="00D4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D39B"/>
  <w15:chartTrackingRefBased/>
  <w15:docId w15:val="{100AFB70-BB36-4296-87FF-774C8093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Onyinye</dc:creator>
  <cp:keywords/>
  <dc:description/>
  <cp:lastModifiedBy>Richard L. Boyce</cp:lastModifiedBy>
  <cp:revision>3</cp:revision>
  <dcterms:created xsi:type="dcterms:W3CDTF">2017-09-29T15:13:00Z</dcterms:created>
  <dcterms:modified xsi:type="dcterms:W3CDTF">2017-09-29T15:14:00Z</dcterms:modified>
</cp:coreProperties>
</file>