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93" w:rsidRPr="00817893" w:rsidRDefault="00817893">
      <w:bookmarkStart w:id="0" w:name="_GoBack"/>
      <w:bookmarkEnd w:id="0"/>
      <w:r w:rsidRPr="00817893">
        <w:t>Identification of Unmarked Burial Sites at Frankfort Cemetery using LiDAR and Ground Penetrating Radar</w:t>
      </w:r>
    </w:p>
    <w:p w:rsidR="00817893" w:rsidRDefault="00906FE4">
      <w:r>
        <w:t>Dandre Garrison, Jarod Jones, Jordan Wilson, Jeremy Sandifer, Ken Bates</w:t>
      </w:r>
    </w:p>
    <w:p w:rsidR="00817893" w:rsidRDefault="00817893"/>
    <w:p w:rsidR="000F7271" w:rsidRDefault="000C2550">
      <w:r>
        <w:t xml:space="preserve">A common problem faced by </w:t>
      </w:r>
      <w:r w:rsidR="0065056B">
        <w:t>genealogist</w:t>
      </w:r>
      <w:r>
        <w:t xml:space="preserve"> who specialize in assess</w:t>
      </w:r>
      <w:r w:rsidR="007A30CB">
        <w:t>ing the cultural significance of</w:t>
      </w:r>
      <w:r>
        <w:t xml:space="preserve"> </w:t>
      </w:r>
      <w:r w:rsidR="007A30CB">
        <w:t>some cemetery</w:t>
      </w:r>
      <w:r>
        <w:t xml:space="preserve"> </w:t>
      </w:r>
      <w:r w:rsidR="007A30CB">
        <w:t xml:space="preserve">locations is the identification of areas containing unmarked burial locations, especially for cemeteries that </w:t>
      </w:r>
      <w:r w:rsidR="00D243BD">
        <w:t xml:space="preserve">have lost or </w:t>
      </w:r>
      <w:r w:rsidR="007A30CB">
        <w:t xml:space="preserve">lack </w:t>
      </w:r>
      <w:r w:rsidR="00D243BD">
        <w:t>accurate historical records.</w:t>
      </w:r>
      <w:r w:rsidR="0065056B">
        <w:t xml:space="preserve">  </w:t>
      </w:r>
      <w:r w:rsidR="00E23D9D">
        <w:t>This current project involves the</w:t>
      </w:r>
      <w:r w:rsidR="0065056B">
        <w:t xml:space="preserve"> characterization of surface and subsurface features of locations suspected of containing unmarked burial locations at The Frankfort </w:t>
      </w:r>
      <w:r w:rsidR="0078389A">
        <w:t>Cemetery</w:t>
      </w:r>
      <w:r w:rsidR="0065056B">
        <w:t xml:space="preserve">, located in Frankfort, Kentucky. </w:t>
      </w:r>
      <w:r w:rsidR="0078389A">
        <w:t xml:space="preserve"> First, ground-penetrating</w:t>
      </w:r>
      <w:r w:rsidR="0065056B">
        <w:t xml:space="preserve"> radar</w:t>
      </w:r>
      <w:r w:rsidR="0078389A">
        <w:t xml:space="preserve"> (</w:t>
      </w:r>
      <w:r w:rsidR="000F7271">
        <w:t>GPR</w:t>
      </w:r>
      <w:r w:rsidR="0078389A">
        <w:t>)</w:t>
      </w:r>
      <w:r w:rsidR="0065056B">
        <w:t xml:space="preserve"> </w:t>
      </w:r>
      <w:r w:rsidR="003F45ED">
        <w:t xml:space="preserve">verified the existence of several unmarked gravesites and characterized the </w:t>
      </w:r>
      <w:r w:rsidR="0065056B">
        <w:t xml:space="preserve">spatial extent and </w:t>
      </w:r>
      <w:r w:rsidR="003F45ED">
        <w:t>orientation of the gravesites</w:t>
      </w:r>
      <w:r w:rsidR="0065056B">
        <w:t xml:space="preserve"> for a</w:t>
      </w:r>
      <w:r w:rsidR="003F45ED">
        <w:t xml:space="preserve"> sample</w:t>
      </w:r>
      <w:r w:rsidR="0065056B">
        <w:t xml:space="preserve"> area within the cemetery.</w:t>
      </w:r>
      <w:r w:rsidR="0078389A">
        <w:t xml:space="preserve">  Next, light </w:t>
      </w:r>
      <w:r w:rsidR="003F45ED">
        <w:t>detection</w:t>
      </w:r>
      <w:r w:rsidR="0078389A">
        <w:t xml:space="preserve"> and ranging (LiDAR) data </w:t>
      </w:r>
      <w:r w:rsidR="000C4CEE">
        <w:t>quantifies</w:t>
      </w:r>
      <w:r w:rsidR="003F45ED">
        <w:t xml:space="preserve"> </w:t>
      </w:r>
      <w:r w:rsidR="0078389A">
        <w:t>surface attributes of the identified</w:t>
      </w:r>
      <w:r w:rsidR="003F45ED">
        <w:t xml:space="preserve"> unmarked gravesites including surface</w:t>
      </w:r>
      <w:r w:rsidR="000F7271">
        <w:t xml:space="preserve"> elevations and signal return intensities.</w:t>
      </w:r>
      <w:r w:rsidR="00A7273F">
        <w:t xml:space="preserve">  Lastly, the spatial correlation of GPR results are evaluated against the LiDAR results to assess the degree to which the grave features are identified across both sets of results.</w:t>
      </w:r>
    </w:p>
    <w:p w:rsidR="00303171" w:rsidRDefault="000F7271">
      <w:r>
        <w:t xml:space="preserve">Preliminary results reveal a high number of unmarked burials including 15 locations positively identified in one GPR transect of less than 100 feet. </w:t>
      </w:r>
      <w:r w:rsidR="00E23D9D">
        <w:t xml:space="preserve"> </w:t>
      </w:r>
      <w:r w:rsidR="00A7273F">
        <w:t>GPR transects</w:t>
      </w:r>
      <w:r w:rsidR="00E23D9D">
        <w:t xml:space="preserve"> </w:t>
      </w:r>
      <w:r w:rsidR="00A7273F">
        <w:t>ran from</w:t>
      </w:r>
      <w:r w:rsidR="00E23D9D">
        <w:t xml:space="preserve"> north to south and indicated the graves </w:t>
      </w:r>
      <w:r w:rsidR="00A7273F">
        <w:t>to be</w:t>
      </w:r>
      <w:r w:rsidR="00E23D9D">
        <w:t xml:space="preserve"> orientated (lengthwise) east</w:t>
      </w:r>
      <w:r w:rsidR="00A7273F">
        <w:t xml:space="preserve"> to west as is</w:t>
      </w:r>
      <w:r w:rsidR="00E23D9D">
        <w:t xml:space="preserve"> typical </w:t>
      </w:r>
      <w:r w:rsidR="00A7273F">
        <w:t>for other locations within the</w:t>
      </w:r>
      <w:r w:rsidR="00E23D9D">
        <w:t xml:space="preserve"> cemetery.</w:t>
      </w:r>
      <w:r w:rsidR="00A7273F">
        <w:t xml:space="preserve">  In some cases, LiDAR return intensi</w:t>
      </w:r>
      <w:r w:rsidR="00792805">
        <w:t xml:space="preserve">ty increases were spatially coincident with unmarked burial sites possibly due settling of burial sites.  </w:t>
      </w:r>
      <w:r w:rsidR="00A7273F">
        <w:t xml:space="preserve"> </w:t>
      </w:r>
      <w:r w:rsidR="00792805">
        <w:t>LiDAR elevation measurements were inconclusive though this processing is ongoing.</w:t>
      </w:r>
    </w:p>
    <w:p w:rsidR="00792805" w:rsidRDefault="00817893">
      <w:r>
        <w:t>These early results suggest that a combination of GPR and LiDAR yield an effective and non-invasive option for identifying unknown burial sites.</w:t>
      </w:r>
    </w:p>
    <w:p w:rsidR="000C2550" w:rsidRDefault="000C2550"/>
    <w:sectPr w:rsidR="000C2550" w:rsidSect="00F17767">
      <w:pgSz w:w="12240" w:h="15840"/>
      <w:pgMar w:top="1440" w:right="1440" w:bottom="1440" w:left="21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0"/>
    <w:rsid w:val="000C2550"/>
    <w:rsid w:val="000C4CEE"/>
    <w:rsid w:val="000F7271"/>
    <w:rsid w:val="00303171"/>
    <w:rsid w:val="003F45ED"/>
    <w:rsid w:val="004E2EA8"/>
    <w:rsid w:val="0056745F"/>
    <w:rsid w:val="0058069A"/>
    <w:rsid w:val="0065056B"/>
    <w:rsid w:val="0078389A"/>
    <w:rsid w:val="00792805"/>
    <w:rsid w:val="007A30CB"/>
    <w:rsid w:val="00817893"/>
    <w:rsid w:val="00906FE4"/>
    <w:rsid w:val="00A7273F"/>
    <w:rsid w:val="00D243BD"/>
    <w:rsid w:val="00E23D9D"/>
    <w:rsid w:val="00F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CF17-771E-44C1-AB72-55100A99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Sandifer, Jeremy</dc:creator>
  <cp:keywords/>
  <dc:description/>
  <cp:lastModifiedBy>Garrison, Dandre</cp:lastModifiedBy>
  <cp:revision>2</cp:revision>
  <dcterms:created xsi:type="dcterms:W3CDTF">2017-09-30T20:56:00Z</dcterms:created>
  <dcterms:modified xsi:type="dcterms:W3CDTF">2017-09-30T20:56:00Z</dcterms:modified>
</cp:coreProperties>
</file>