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B4C" w:rsidRDefault="00AE4B4C" w:rsidP="009E656B">
      <w:pPr>
        <w:pStyle w:val="textbox"/>
        <w:rPr>
          <w:b/>
          <w:bCs/>
        </w:rPr>
      </w:pPr>
      <w:bookmarkStart w:id="0" w:name="_GoBack"/>
      <w:r w:rsidRPr="002B394B">
        <w:rPr>
          <w:b/>
          <w:bCs/>
        </w:rPr>
        <w:t>Risk analysis of bedrock collapse sinkh</w:t>
      </w:r>
      <w:r w:rsidR="002B394B" w:rsidRPr="002B394B">
        <w:rPr>
          <w:b/>
          <w:bCs/>
        </w:rPr>
        <w:t xml:space="preserve">oles </w:t>
      </w:r>
      <w:bookmarkEnd w:id="0"/>
      <w:r w:rsidR="002B394B" w:rsidRPr="002B394B">
        <w:rPr>
          <w:b/>
          <w:bCs/>
        </w:rPr>
        <w:t>in Bowling Green, Kentucky</w:t>
      </w:r>
    </w:p>
    <w:p w:rsidR="002B394B" w:rsidRPr="002B394B" w:rsidRDefault="002B394B" w:rsidP="002B394B">
      <w:pPr>
        <w:pStyle w:val="textbox"/>
        <w:spacing w:before="0" w:beforeAutospacing="0" w:after="0" w:afterAutospacing="0"/>
        <w:rPr>
          <w:bCs/>
        </w:rPr>
      </w:pPr>
      <w:r w:rsidRPr="002B394B">
        <w:rPr>
          <w:bCs/>
        </w:rPr>
        <w:t xml:space="preserve">Patricia </w:t>
      </w:r>
      <w:proofErr w:type="spellStart"/>
      <w:r w:rsidRPr="002B394B">
        <w:rPr>
          <w:bCs/>
        </w:rPr>
        <w:t>Kambesis</w:t>
      </w:r>
      <w:proofErr w:type="spellEnd"/>
      <w:r w:rsidRPr="002B394B">
        <w:rPr>
          <w:bCs/>
        </w:rPr>
        <w:t>, Western Kentucky University</w:t>
      </w:r>
    </w:p>
    <w:p w:rsidR="002B394B" w:rsidRPr="002B394B" w:rsidRDefault="002B394B" w:rsidP="002B394B">
      <w:pPr>
        <w:pStyle w:val="textbox"/>
        <w:spacing w:before="0" w:beforeAutospacing="0" w:after="0" w:afterAutospacing="0"/>
        <w:rPr>
          <w:bCs/>
        </w:rPr>
      </w:pPr>
      <w:proofErr w:type="spellStart"/>
      <w:r w:rsidRPr="002B394B">
        <w:rPr>
          <w:bCs/>
        </w:rPr>
        <w:t>Brittiny</w:t>
      </w:r>
      <w:proofErr w:type="spellEnd"/>
      <w:r w:rsidRPr="002B394B">
        <w:rPr>
          <w:bCs/>
        </w:rPr>
        <w:t xml:space="preserve"> Moore, Texas State University</w:t>
      </w:r>
    </w:p>
    <w:p w:rsidR="00AE4B4C" w:rsidRPr="002B394B" w:rsidRDefault="002A5EF6" w:rsidP="009E656B">
      <w:pPr>
        <w:pStyle w:val="textbox"/>
      </w:pPr>
      <w:r w:rsidRPr="002B394B">
        <w:t>S</w:t>
      </w:r>
      <w:r w:rsidRPr="002B394B">
        <w:t>inkholes are common throughout the state</w:t>
      </w:r>
      <w:r w:rsidRPr="002B394B">
        <w:t xml:space="preserve"> of Kentucky particularly in the southcentral part of the state where sinkhole density is the highest</w:t>
      </w:r>
      <w:r w:rsidRPr="002B394B">
        <w:t>. The most common type of sink</w:t>
      </w:r>
      <w:r w:rsidRPr="002B394B">
        <w:t xml:space="preserve">hole in southcentral </w:t>
      </w:r>
      <w:r w:rsidR="009E656B" w:rsidRPr="002B394B">
        <w:t xml:space="preserve">Kentucky is the cover </w:t>
      </w:r>
      <w:r w:rsidRPr="002B394B">
        <w:t>collapse which occurs in the soil or other loose material that overlie</w:t>
      </w:r>
      <w:r w:rsidRPr="002B394B">
        <w:t>s soluble bedrock. Another type of sinkhole collapse, one that is considered rare, is the bedrock collapse sinkhole where</w:t>
      </w:r>
      <w:r w:rsidRPr="002B394B">
        <w:t xml:space="preserve"> the ceiling of a cave collapses,</w:t>
      </w:r>
      <w:r w:rsidRPr="002B394B">
        <w:t xml:space="preserve"> exposing the cave passage to the surface.</w:t>
      </w:r>
      <w:r w:rsidR="009E656B" w:rsidRPr="002B394B">
        <w:t xml:space="preserve"> On geologic time scales of cave formation</w:t>
      </w:r>
      <w:r w:rsidR="00AE4B4C" w:rsidRPr="002B394B">
        <w:t xml:space="preserve"> and degra</w:t>
      </w:r>
      <w:r w:rsidR="009E656B" w:rsidRPr="002B394B">
        <w:t>dation, bedrock collaps</w:t>
      </w:r>
      <w:r w:rsidR="00AE4B4C" w:rsidRPr="002B394B">
        <w:t xml:space="preserve">es are much more common as the 350 </w:t>
      </w:r>
      <w:r w:rsidRPr="002B394B">
        <w:t>cave entrances in Warren County</w:t>
      </w:r>
      <w:r w:rsidRPr="002B394B">
        <w:t>, Kentucky</w:t>
      </w:r>
      <w:r w:rsidR="00AE4B4C" w:rsidRPr="002B394B">
        <w:t xml:space="preserve"> </w:t>
      </w:r>
      <w:proofErr w:type="gramStart"/>
      <w:r w:rsidR="00AE4B4C" w:rsidRPr="002B394B">
        <w:t>can  attest</w:t>
      </w:r>
      <w:proofErr w:type="gramEnd"/>
      <w:r w:rsidR="009E656B" w:rsidRPr="002B394B">
        <w:t>. However,</w:t>
      </w:r>
      <w:r w:rsidRPr="002B394B">
        <w:t xml:space="preserve"> </w:t>
      </w:r>
      <w:r w:rsidRPr="002B394B">
        <w:t>Bowling Green, Kentucky has had two major bedrock collapse sinkholes occur</w:t>
      </w:r>
      <w:r w:rsidR="009E656B" w:rsidRPr="002B394B">
        <w:t xml:space="preserve"> within the past 16 years as well as s</w:t>
      </w:r>
      <w:r w:rsidRPr="002B394B">
        <w:t>maller bedrock collapses</w:t>
      </w:r>
      <w:r w:rsidR="009E656B" w:rsidRPr="002B394B">
        <w:t xml:space="preserve"> that </w:t>
      </w:r>
      <w:r w:rsidRPr="002B394B">
        <w:t>don’t garner the same attention.</w:t>
      </w:r>
      <w:r w:rsidR="009E656B" w:rsidRPr="002B394B">
        <w:t xml:space="preserve"> In both scenarios, the bedrock collapses are associated with the development of human infrastructure.  The purpose of this study was</w:t>
      </w:r>
      <w:r w:rsidRPr="002B394B">
        <w:t xml:space="preserve"> to determine the risk of</w:t>
      </w:r>
      <w:r w:rsidR="009E656B" w:rsidRPr="002B394B">
        <w:t xml:space="preserve"> bedrock collapse</w:t>
      </w:r>
      <w:r w:rsidR="00AE4B4C" w:rsidRPr="002B394B">
        <w:t xml:space="preserve"> sinkholes as </w:t>
      </w:r>
      <w:proofErr w:type="spellStart"/>
      <w:r w:rsidR="00AE4B4C" w:rsidRPr="002B394B">
        <w:t>anthropogen</w:t>
      </w:r>
      <w:r w:rsidR="002B394B">
        <w:t>i</w:t>
      </w:r>
      <w:r w:rsidR="00AE4B4C" w:rsidRPr="002B394B">
        <w:t>c</w:t>
      </w:r>
      <w:r w:rsidR="009E656B" w:rsidRPr="002B394B">
        <w:t>ally</w:t>
      </w:r>
      <w:proofErr w:type="spellEnd"/>
      <w:r w:rsidR="009E656B" w:rsidRPr="002B394B">
        <w:t>-induced</w:t>
      </w:r>
      <w:r w:rsidRPr="002B394B">
        <w:t xml:space="preserve"> </w:t>
      </w:r>
      <w:proofErr w:type="spellStart"/>
      <w:r w:rsidRPr="002B394B">
        <w:t>geohazard</w:t>
      </w:r>
      <w:r w:rsidR="009E656B" w:rsidRPr="002B394B">
        <w:t>s</w:t>
      </w:r>
      <w:proofErr w:type="spellEnd"/>
      <w:r w:rsidRPr="002B394B">
        <w:t xml:space="preserve"> in Bowling Green, Kentucky. Methods</w:t>
      </w:r>
      <w:r w:rsidR="009E656B" w:rsidRPr="002B394B">
        <w:t xml:space="preserve"> and data utilized </w:t>
      </w:r>
      <w:proofErr w:type="gramStart"/>
      <w:r w:rsidR="009E656B" w:rsidRPr="002B394B">
        <w:t>included</w:t>
      </w:r>
      <w:r w:rsidR="00AE4B4C" w:rsidRPr="002B394B">
        <w:t xml:space="preserve"> </w:t>
      </w:r>
      <w:r w:rsidR="009E656B" w:rsidRPr="002B394B">
        <w:t xml:space="preserve"> remote</w:t>
      </w:r>
      <w:proofErr w:type="gramEnd"/>
      <w:r w:rsidR="009E656B" w:rsidRPr="002B394B">
        <w:t xml:space="preserve">-sensing, </w:t>
      </w:r>
      <w:r w:rsidR="00AE4B4C" w:rsidRPr="002B394B">
        <w:t>cave and karst mapping, local</w:t>
      </w:r>
      <w:r w:rsidRPr="002B394B">
        <w:t xml:space="preserve"> </w:t>
      </w:r>
      <w:r w:rsidR="00AE4B4C" w:rsidRPr="002B394B">
        <w:t xml:space="preserve">geologic mapping, </w:t>
      </w:r>
      <w:proofErr w:type="spellStart"/>
      <w:r w:rsidR="00AE4B4C" w:rsidRPr="002B394B">
        <w:t>isopach</w:t>
      </w:r>
      <w:proofErr w:type="spellEnd"/>
      <w:r w:rsidR="00AE4B4C" w:rsidRPr="002B394B">
        <w:t xml:space="preserve"> mapping of overburden, and</w:t>
      </w:r>
      <w:r w:rsidR="009E656B" w:rsidRPr="002B394B">
        <w:t xml:space="preserve"> </w:t>
      </w:r>
      <w:proofErr w:type="spellStart"/>
      <w:r w:rsidR="009E656B" w:rsidRPr="002B394B">
        <w:t>hydro</w:t>
      </w:r>
      <w:r w:rsidR="00AE4B4C" w:rsidRPr="002B394B">
        <w:t>geologic</w:t>
      </w:r>
      <w:proofErr w:type="spellEnd"/>
      <w:r w:rsidR="00AE4B4C" w:rsidRPr="002B394B">
        <w:t xml:space="preserve"> information and data,</w:t>
      </w:r>
      <w:r w:rsidR="009E656B" w:rsidRPr="002B394B">
        <w:t xml:space="preserve"> all incorporated into a GIS</w:t>
      </w:r>
      <w:r w:rsidR="00AE4B4C" w:rsidRPr="002B394B">
        <w:t xml:space="preserve">.  The results of the study showed that all recent bedrock collapses were associated with human infrastructure development.  The GIS illustrated areas that have to potential to suffer bedrock collapses that would result in damage and loss of infrastructure. </w:t>
      </w:r>
    </w:p>
    <w:p w:rsidR="00537EE9" w:rsidRDefault="00537EE9"/>
    <w:sectPr w:rsidR="00537EE9" w:rsidSect="002B3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EF6"/>
    <w:rsid w:val="002A5EF6"/>
    <w:rsid w:val="002B394B"/>
    <w:rsid w:val="00537EE9"/>
    <w:rsid w:val="009E656B"/>
    <w:rsid w:val="00AE4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
    <w:name w:val="textbox"/>
    <w:basedOn w:val="Normal"/>
    <w:rsid w:val="002A5EF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
    <w:name w:val="textbox"/>
    <w:basedOn w:val="Normal"/>
    <w:rsid w:val="002A5E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655839">
      <w:bodyDiv w:val="1"/>
      <w:marLeft w:val="0"/>
      <w:marRight w:val="0"/>
      <w:marTop w:val="0"/>
      <w:marBottom w:val="0"/>
      <w:divBdr>
        <w:top w:val="none" w:sz="0" w:space="0" w:color="auto"/>
        <w:left w:val="none" w:sz="0" w:space="0" w:color="auto"/>
        <w:bottom w:val="none" w:sz="0" w:space="0" w:color="auto"/>
        <w:right w:val="none" w:sz="0" w:space="0" w:color="auto"/>
      </w:divBdr>
      <w:divsChild>
        <w:div w:id="552665772">
          <w:marLeft w:val="0"/>
          <w:marRight w:val="0"/>
          <w:marTop w:val="0"/>
          <w:marBottom w:val="0"/>
          <w:divBdr>
            <w:top w:val="none" w:sz="0" w:space="0" w:color="auto"/>
            <w:left w:val="none" w:sz="0" w:space="0" w:color="auto"/>
            <w:bottom w:val="none" w:sz="0" w:space="0" w:color="auto"/>
            <w:right w:val="none" w:sz="0" w:space="0" w:color="auto"/>
          </w:divBdr>
          <w:divsChild>
            <w:div w:id="157666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1</cp:revision>
  <dcterms:created xsi:type="dcterms:W3CDTF">2017-10-01T18:28:00Z</dcterms:created>
  <dcterms:modified xsi:type="dcterms:W3CDTF">2017-10-01T19:28:00Z</dcterms:modified>
</cp:coreProperties>
</file>