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F4" w:rsidRPr="00701AF4" w:rsidRDefault="00701AF4" w:rsidP="00701AF4">
      <w:pPr>
        <w:pStyle w:val="NoSpacing"/>
        <w:rPr>
          <w:b/>
        </w:rPr>
      </w:pPr>
      <w:r w:rsidRPr="00701AF4">
        <w:rPr>
          <w:b/>
        </w:rPr>
        <w:t xml:space="preserve">Identification of a </w:t>
      </w:r>
      <w:r w:rsidRPr="00701AF4">
        <w:rPr>
          <w:b/>
          <w:i/>
        </w:rPr>
        <w:t>Drosophila melanogaster</w:t>
      </w:r>
      <w:r w:rsidRPr="00701AF4">
        <w:rPr>
          <w:b/>
        </w:rPr>
        <w:t xml:space="preserve"> model to explore </w:t>
      </w:r>
      <w:bookmarkStart w:id="0" w:name="_GoBack"/>
      <w:r w:rsidRPr="00701AF4">
        <w:rPr>
          <w:b/>
        </w:rPr>
        <w:t>O-GlcNAc signaling</w:t>
      </w:r>
      <w:bookmarkEnd w:id="0"/>
    </w:p>
    <w:p w:rsidR="00701AF4" w:rsidRDefault="00701AF4" w:rsidP="00701AF4">
      <w:pPr>
        <w:pStyle w:val="NoSpacing"/>
      </w:pPr>
    </w:p>
    <w:p w:rsidR="00701AF4" w:rsidRDefault="00701AF4" w:rsidP="00701AF4">
      <w:pPr>
        <w:pStyle w:val="NoSpacing"/>
        <w:rPr>
          <w:vertAlign w:val="superscript"/>
        </w:rPr>
      </w:pPr>
      <w:r>
        <w:t>Emily Altman</w:t>
      </w:r>
      <w:r w:rsidRPr="00701AF4">
        <w:rPr>
          <w:vertAlign w:val="superscript"/>
        </w:rPr>
        <w:t>1</w:t>
      </w:r>
      <w:r>
        <w:t xml:space="preserve">, </w:t>
      </w:r>
      <w:proofErr w:type="spellStart"/>
      <w:r>
        <w:t>JoBeth</w:t>
      </w:r>
      <w:proofErr w:type="spellEnd"/>
      <w:r>
        <w:t xml:space="preserve"> Bingham</w:t>
      </w:r>
      <w:r w:rsidRPr="00701AF4">
        <w:rPr>
          <w:vertAlign w:val="superscript"/>
        </w:rPr>
        <w:t>2</w:t>
      </w:r>
      <w:r>
        <w:t>, Lewis J. Watson</w:t>
      </w:r>
      <w:r w:rsidRPr="00701AF4">
        <w:rPr>
          <w:vertAlign w:val="superscript"/>
        </w:rPr>
        <w:t>3,4</w:t>
      </w:r>
    </w:p>
    <w:p w:rsidR="00701AF4" w:rsidRDefault="00701AF4" w:rsidP="00701AF4">
      <w:pPr>
        <w:pStyle w:val="NoSpacing"/>
        <w:rPr>
          <w:vertAlign w:val="superscript"/>
        </w:rPr>
      </w:pPr>
    </w:p>
    <w:p w:rsidR="00701AF4" w:rsidRPr="00701AF4" w:rsidRDefault="00701AF4" w:rsidP="00701AF4">
      <w:pPr>
        <w:pStyle w:val="NoSpacing"/>
      </w:pPr>
      <w:r>
        <w:rPr>
          <w:vertAlign w:val="superscript"/>
        </w:rPr>
        <w:t xml:space="preserve">1 </w:t>
      </w:r>
      <w:r>
        <w:t>Biology Department, Georgetown College, Georgetown, Kentucky</w:t>
      </w:r>
    </w:p>
    <w:p w:rsidR="00701AF4" w:rsidRPr="00701AF4" w:rsidRDefault="00701AF4" w:rsidP="00701AF4">
      <w:pPr>
        <w:pStyle w:val="NoSpacing"/>
      </w:pPr>
      <w:r>
        <w:rPr>
          <w:vertAlign w:val="superscript"/>
        </w:rPr>
        <w:t xml:space="preserve">2 </w:t>
      </w:r>
      <w:r>
        <w:t>Biology Department, University of Pikeville, Pikeville, Kentucky</w:t>
      </w:r>
    </w:p>
    <w:p w:rsidR="00701AF4" w:rsidRPr="00701AF4" w:rsidRDefault="00701AF4" w:rsidP="00701AF4">
      <w:pPr>
        <w:pStyle w:val="NoSpacing"/>
      </w:pPr>
      <w:r>
        <w:rPr>
          <w:vertAlign w:val="superscript"/>
        </w:rPr>
        <w:t xml:space="preserve">3 </w:t>
      </w:r>
      <w:r>
        <w:t>Kentucky College of Osteopathic Medicine, University of Pikeville, Pikeville, Kentucky</w:t>
      </w:r>
    </w:p>
    <w:p w:rsidR="00701AF4" w:rsidRPr="00701AF4" w:rsidRDefault="00701AF4" w:rsidP="00701AF4">
      <w:pPr>
        <w:pStyle w:val="NoSpacing"/>
      </w:pPr>
      <w:r>
        <w:rPr>
          <w:vertAlign w:val="superscript"/>
        </w:rPr>
        <w:t xml:space="preserve">4 </w:t>
      </w:r>
      <w:r>
        <w:t>Kentucky College of Optometry, University of Pikeville, Pikeville, Kentucky</w:t>
      </w:r>
    </w:p>
    <w:p w:rsidR="00701AF4" w:rsidRDefault="00701AF4" w:rsidP="008A3DC1">
      <w:pPr>
        <w:tabs>
          <w:tab w:val="left" w:pos="5655"/>
        </w:tabs>
      </w:pPr>
      <w:r>
        <w:t xml:space="preserve"> </w:t>
      </w:r>
    </w:p>
    <w:p w:rsidR="00701AF4" w:rsidRDefault="00701AF4" w:rsidP="008A3DC1">
      <w:pPr>
        <w:tabs>
          <w:tab w:val="left" w:pos="5655"/>
        </w:tabs>
      </w:pPr>
    </w:p>
    <w:p w:rsidR="008A3DC1" w:rsidRDefault="008A3DC1" w:rsidP="008A3DC1">
      <w:pPr>
        <w:tabs>
          <w:tab w:val="left" w:pos="5655"/>
        </w:tabs>
      </w:pPr>
      <w:r w:rsidRPr="008A3DC1">
        <w:t>O-linked N-Acetylglucosamine (O-GlcNAc) is a post</w:t>
      </w:r>
      <w:r w:rsidR="00881721">
        <w:t>-</w:t>
      </w:r>
      <w:r w:rsidRPr="008A3DC1">
        <w:t>translational modification of nuclear and cytoplasmic proteins that is highly conserved in many multicellular eukaryotes. It can modify protein function and it has been shown to be a significant factor in</w:t>
      </w:r>
      <w:r>
        <w:t xml:space="preserve"> diseases such as</w:t>
      </w:r>
      <w:r w:rsidRPr="008A3DC1">
        <w:t xml:space="preserve"> heart disease, Alzheimer’s disease, as well as play a role in diabetes. O-GlcNAc is regulate</w:t>
      </w:r>
      <w:r w:rsidR="00451CD8">
        <w:t>d by two enzymes</w:t>
      </w:r>
      <w:r w:rsidR="00881721">
        <w:t>;</w:t>
      </w:r>
      <w:r w:rsidR="00451CD8">
        <w:t xml:space="preserve"> </w:t>
      </w:r>
      <w:r w:rsidRPr="008A3DC1">
        <w:t xml:space="preserve">O-GlcNAc-transferase (OGT) </w:t>
      </w:r>
      <w:r w:rsidR="00881721">
        <w:t xml:space="preserve">which adds the modifications to serine and threonine residues </w:t>
      </w:r>
      <w:r w:rsidRPr="008A3DC1">
        <w:t>and O-GlcNAcase (OGA)</w:t>
      </w:r>
      <w:r w:rsidR="00451CD8">
        <w:t xml:space="preserve"> which</w:t>
      </w:r>
      <w:r w:rsidRPr="008A3DC1">
        <w:t xml:space="preserve"> </w:t>
      </w:r>
      <w:r w:rsidR="00881721">
        <w:t>removes them</w:t>
      </w:r>
      <w:r w:rsidRPr="008A3DC1">
        <w:t>.</w:t>
      </w:r>
      <w:r>
        <w:t xml:space="preserve"> </w:t>
      </w:r>
      <w:r w:rsidR="00AD1EA7">
        <w:t xml:space="preserve">The majority of research to date focuses on O-GlcNAc </w:t>
      </w:r>
      <w:r w:rsidR="00881721">
        <w:t xml:space="preserve">as a </w:t>
      </w:r>
      <w:r w:rsidR="00AD1EA7">
        <w:t>cellular stress</w:t>
      </w:r>
      <w:r w:rsidR="00881721">
        <w:t xml:space="preserve"> response</w:t>
      </w:r>
      <w:r w:rsidR="00AD1EA7">
        <w:t xml:space="preserve"> </w:t>
      </w:r>
      <w:r w:rsidR="00881721">
        <w:t>and to be a key regulator of early embryonic development. T</w:t>
      </w:r>
      <w:r w:rsidR="00AD1EA7">
        <w:t xml:space="preserve">his study focused on </w:t>
      </w:r>
      <w:r w:rsidR="00881721">
        <w:t xml:space="preserve">using the model organism </w:t>
      </w:r>
      <w:proofErr w:type="spellStart"/>
      <w:r w:rsidR="00881721" w:rsidRPr="00881721">
        <w:rPr>
          <w:i/>
        </w:rPr>
        <w:t>D</w:t>
      </w:r>
      <w:r w:rsidR="00AD1EA7" w:rsidRPr="00881721">
        <w:rPr>
          <w:i/>
        </w:rPr>
        <w:t>rosophilia</w:t>
      </w:r>
      <w:proofErr w:type="spellEnd"/>
      <w:r w:rsidR="00881721">
        <w:t xml:space="preserve"> </w:t>
      </w:r>
      <w:r w:rsidR="00881721" w:rsidRPr="00881721">
        <w:rPr>
          <w:i/>
        </w:rPr>
        <w:t>melanogaster</w:t>
      </w:r>
      <w:r w:rsidR="00AD1EA7">
        <w:t xml:space="preserve"> in hopes of finding a </w:t>
      </w:r>
      <w:r w:rsidR="00881721">
        <w:t>scoreable phenotype</w:t>
      </w:r>
      <w:r w:rsidR="00AD1EA7">
        <w:t xml:space="preserve"> that </w:t>
      </w:r>
      <w:r w:rsidR="009B0393">
        <w:t>cou</w:t>
      </w:r>
      <w:r w:rsidR="009823A4">
        <w:t>ld then</w:t>
      </w:r>
      <w:r w:rsidR="00AD1EA7">
        <w:t xml:space="preserve"> be used for genetic screens in the future. </w:t>
      </w:r>
      <w:r w:rsidR="00881721">
        <w:t>We</w:t>
      </w:r>
      <w:r>
        <w:t xml:space="preserve"> hypothesized that </w:t>
      </w:r>
      <w:r w:rsidRPr="008A3DC1">
        <w:t xml:space="preserve">O-GlcNAc </w:t>
      </w:r>
      <w:r w:rsidR="00881721">
        <w:t xml:space="preserve">signaling </w:t>
      </w:r>
      <w:r w:rsidRPr="008A3DC1">
        <w:t>w</w:t>
      </w:r>
      <w:r w:rsidR="00881721">
        <w:t>ould</w:t>
      </w:r>
      <w:r w:rsidRPr="008A3DC1">
        <w:t xml:space="preserve"> play a vital role in </w:t>
      </w:r>
      <w:r w:rsidR="00881721">
        <w:t xml:space="preserve">the </w:t>
      </w:r>
      <w:r w:rsidRPr="008A3DC1">
        <w:t xml:space="preserve">lifespan of </w:t>
      </w:r>
      <w:r w:rsidRPr="00881721">
        <w:rPr>
          <w:i/>
        </w:rPr>
        <w:t>Drosophila</w:t>
      </w:r>
      <w:r w:rsidRPr="008A3DC1">
        <w:t>.</w:t>
      </w:r>
      <w:r w:rsidR="00A4680D">
        <w:t xml:space="preserve"> </w:t>
      </w:r>
      <w:r w:rsidR="00645BFD">
        <w:t>W</w:t>
      </w:r>
      <w:r w:rsidR="00881721">
        <w:t xml:space="preserve">e </w:t>
      </w:r>
      <w:r w:rsidR="00645BFD">
        <w:t xml:space="preserve">used the UAS-GAL4 system to </w:t>
      </w:r>
      <w:r w:rsidR="00881721">
        <w:t xml:space="preserve">generate </w:t>
      </w:r>
      <w:r w:rsidR="009823A4">
        <w:t>cardiac-specific as well as whole-body</w:t>
      </w:r>
      <w:r w:rsidR="00881721">
        <w:t xml:space="preserve"> OGT/OGA deficient </w:t>
      </w:r>
      <w:r w:rsidR="009823A4">
        <w:t xml:space="preserve">fly </w:t>
      </w:r>
      <w:r w:rsidR="00645BFD">
        <w:t xml:space="preserve">lines which were then utilized </w:t>
      </w:r>
      <w:r w:rsidR="00881721">
        <w:t xml:space="preserve">to determine </w:t>
      </w:r>
      <w:r w:rsidR="00645BFD">
        <w:t>how alter</w:t>
      </w:r>
      <w:r w:rsidR="009823A4">
        <w:t>ed</w:t>
      </w:r>
      <w:r w:rsidR="00645BFD">
        <w:t xml:space="preserve"> O-GlcNAc signaling would affect lifespan. After selection against phenotypic markers to ensure accurate crosses, </w:t>
      </w:r>
      <w:r w:rsidR="00A4680D">
        <w:t>life span was recorded every other day.</w:t>
      </w:r>
      <w:r w:rsidR="007A087C">
        <w:t xml:space="preserve"> It was found that </w:t>
      </w:r>
      <w:r w:rsidR="00645BFD">
        <w:t xml:space="preserve">removal of </w:t>
      </w:r>
      <w:r w:rsidR="00451CD8">
        <w:t xml:space="preserve">OGT </w:t>
      </w:r>
      <w:r w:rsidR="00645BFD">
        <w:t>from the entire animal (thus reducing O-GlcNAc signaling) resulted in n</w:t>
      </w:r>
      <w:r w:rsidR="00451CD8">
        <w:t xml:space="preserve">o </w:t>
      </w:r>
      <w:r w:rsidR="00645BFD">
        <w:t>adult progeny</w:t>
      </w:r>
      <w:r w:rsidR="00451CD8">
        <w:t>. OGA knockout</w:t>
      </w:r>
      <w:r w:rsidR="00645BFD">
        <w:t xml:space="preserve"> (thus increasing O-GlcNAc signaling)</w:t>
      </w:r>
      <w:r w:rsidR="00451CD8">
        <w:t xml:space="preserve"> increased the life span of both males and females. </w:t>
      </w:r>
    </w:p>
    <w:p w:rsidR="008A3DC1" w:rsidRPr="008A3DC1" w:rsidRDefault="008A3DC1" w:rsidP="008A3DC1">
      <w:pPr>
        <w:tabs>
          <w:tab w:val="left" w:pos="5655"/>
        </w:tabs>
      </w:pPr>
    </w:p>
    <w:sectPr w:rsidR="008A3DC1" w:rsidRPr="008A3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C1"/>
    <w:rsid w:val="000F01C1"/>
    <w:rsid w:val="00451CD8"/>
    <w:rsid w:val="004F22B3"/>
    <w:rsid w:val="00645BFD"/>
    <w:rsid w:val="00701AF4"/>
    <w:rsid w:val="007A087C"/>
    <w:rsid w:val="00881721"/>
    <w:rsid w:val="008A3DC1"/>
    <w:rsid w:val="009823A4"/>
    <w:rsid w:val="009B0393"/>
    <w:rsid w:val="00A4680D"/>
    <w:rsid w:val="00A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2CEDD-F75D-4A58-B910-C05A859C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Altman</dc:creator>
  <cp:keywords/>
  <dc:description/>
  <cp:lastModifiedBy>Emily Altman</cp:lastModifiedBy>
  <cp:revision>2</cp:revision>
  <dcterms:created xsi:type="dcterms:W3CDTF">2017-10-02T00:46:00Z</dcterms:created>
  <dcterms:modified xsi:type="dcterms:W3CDTF">2017-10-02T00:46:00Z</dcterms:modified>
</cp:coreProperties>
</file>