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7B8" w:rsidRDefault="001337B8" w:rsidP="001337B8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Applicability</w:t>
      </w:r>
      <w:r w:rsidRPr="00B019B0">
        <w:rPr>
          <w:rFonts w:ascii="Times New Roman" w:hAnsi="Times New Roman"/>
          <w:b/>
          <w:sz w:val="24"/>
          <w:szCs w:val="24"/>
        </w:rPr>
        <w:t xml:space="preserve"> of</w:t>
      </w:r>
      <w:r>
        <w:rPr>
          <w:rFonts w:ascii="Times New Roman" w:hAnsi="Times New Roman"/>
          <w:b/>
          <w:sz w:val="24"/>
          <w:szCs w:val="24"/>
        </w:rPr>
        <w:t xml:space="preserve"> waste-reared</w:t>
      </w:r>
      <w:r w:rsidRPr="00B019B0">
        <w:rPr>
          <w:rFonts w:ascii="Times New Roman" w:hAnsi="Times New Roman"/>
          <w:b/>
          <w:sz w:val="24"/>
          <w:szCs w:val="24"/>
        </w:rPr>
        <w:t xml:space="preserve"> </w:t>
      </w:r>
      <w:r w:rsidRPr="00B019B0">
        <w:rPr>
          <w:rFonts w:ascii="Times New Roman" w:hAnsi="Times New Roman"/>
          <w:b/>
          <w:i/>
          <w:sz w:val="24"/>
          <w:szCs w:val="24"/>
        </w:rPr>
        <w:t>Hermetia illucens</w:t>
      </w:r>
      <w:r>
        <w:rPr>
          <w:rFonts w:ascii="Times New Roman" w:hAnsi="Times New Roman"/>
          <w:b/>
          <w:sz w:val="24"/>
          <w:szCs w:val="24"/>
        </w:rPr>
        <w:t xml:space="preserve"> as an</w:t>
      </w:r>
      <w:r w:rsidRPr="00B019B0">
        <w:rPr>
          <w:rFonts w:ascii="Times New Roman" w:hAnsi="Times New Roman"/>
          <w:b/>
          <w:sz w:val="24"/>
          <w:szCs w:val="24"/>
        </w:rPr>
        <w:t xml:space="preserve"> ingredi</w:t>
      </w:r>
      <w:r>
        <w:rPr>
          <w:rFonts w:ascii="Times New Roman" w:hAnsi="Times New Roman"/>
          <w:b/>
          <w:sz w:val="24"/>
          <w:szCs w:val="24"/>
        </w:rPr>
        <w:t xml:space="preserve">ent in the diet of Nile Tilapia, </w:t>
      </w:r>
      <w:r>
        <w:rPr>
          <w:rFonts w:ascii="Times New Roman" w:hAnsi="Times New Roman"/>
          <w:b/>
          <w:i/>
          <w:sz w:val="24"/>
          <w:szCs w:val="24"/>
        </w:rPr>
        <w:t>Oreochromis niloticus</w:t>
      </w:r>
    </w:p>
    <w:p w:rsidR="001337B8" w:rsidRPr="00E0096B" w:rsidRDefault="001337B8" w:rsidP="001337B8">
      <w:pPr>
        <w:spacing w:line="240" w:lineRule="auto"/>
        <w:rPr>
          <w:rFonts w:ascii="Times New Roman" w:hAnsi="Times New Roman"/>
          <w:sz w:val="24"/>
          <w:szCs w:val="24"/>
        </w:rPr>
      </w:pPr>
      <w:r w:rsidRPr="00E0096B">
        <w:rPr>
          <w:rFonts w:ascii="Times New Roman" w:hAnsi="Times New Roman"/>
          <w:sz w:val="24"/>
          <w:szCs w:val="24"/>
        </w:rPr>
        <w:t>Samuel Kessler, Vikas Kumar, Waldemar Rossi</w:t>
      </w:r>
    </w:p>
    <w:p w:rsidR="00A66624" w:rsidRPr="00A8401F" w:rsidRDefault="00A66624" w:rsidP="008E4B03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This study sought</w:t>
      </w:r>
      <w:r w:rsidRPr="0000178A">
        <w:rPr>
          <w:rStyle w:val="normaltextrun"/>
          <w:rFonts w:ascii="Times New Roman" w:hAnsi="Times New Roman"/>
          <w:sz w:val="24"/>
          <w:szCs w:val="24"/>
        </w:rPr>
        <w:t> to define the abilities of the Black Soldier Fly Larvae (</w:t>
      </w:r>
      <w:r w:rsidRPr="0000178A">
        <w:rPr>
          <w:rStyle w:val="normaltextrun"/>
          <w:rFonts w:ascii="Times New Roman" w:hAnsi="Times New Roman"/>
          <w:i/>
          <w:iCs/>
          <w:sz w:val="24"/>
          <w:szCs w:val="24"/>
        </w:rPr>
        <w:t>Hermetia illucens</w:t>
      </w:r>
      <w:r w:rsidR="00DE7CF7">
        <w:rPr>
          <w:rStyle w:val="normaltextrun"/>
          <w:rFonts w:ascii="Times New Roman" w:hAnsi="Times New Roman"/>
          <w:sz w:val="24"/>
          <w:szCs w:val="24"/>
        </w:rPr>
        <w:t xml:space="preserve">) (BSFL) </w:t>
      </w:r>
      <w:r w:rsidRPr="0000178A">
        <w:rPr>
          <w:rStyle w:val="normaltextrun"/>
          <w:rFonts w:ascii="Times New Roman" w:hAnsi="Times New Roman"/>
          <w:sz w:val="24"/>
          <w:szCs w:val="24"/>
        </w:rPr>
        <w:t>as a nutritional</w:t>
      </w:r>
      <w:r>
        <w:rPr>
          <w:rStyle w:val="normaltextrun"/>
          <w:rFonts w:ascii="Times New Roman" w:hAnsi="Times New Roman"/>
          <w:sz w:val="24"/>
          <w:szCs w:val="24"/>
        </w:rPr>
        <w:t xml:space="preserve"> aquafeed replacement for </w:t>
      </w:r>
      <w:r w:rsidRPr="0000178A">
        <w:rPr>
          <w:rStyle w:val="normaltextrun"/>
          <w:rFonts w:ascii="Times New Roman" w:hAnsi="Times New Roman"/>
          <w:sz w:val="24"/>
          <w:szCs w:val="24"/>
        </w:rPr>
        <w:t>Nile Tilapia (</w:t>
      </w:r>
      <w:r w:rsidRPr="0000178A">
        <w:rPr>
          <w:rStyle w:val="normaltextrun"/>
          <w:rFonts w:ascii="Times New Roman" w:hAnsi="Times New Roman"/>
          <w:i/>
          <w:iCs/>
          <w:sz w:val="24"/>
          <w:szCs w:val="24"/>
        </w:rPr>
        <w:t>Oreochromis niloticus</w:t>
      </w:r>
      <w:r w:rsidR="00DE7CF7">
        <w:rPr>
          <w:rStyle w:val="normaltextrun"/>
          <w:rFonts w:ascii="Times New Roman" w:hAnsi="Times New Roman"/>
          <w:sz w:val="24"/>
          <w:szCs w:val="24"/>
        </w:rPr>
        <w:t>), and</w:t>
      </w:r>
      <w:r w:rsidR="00A43E80">
        <w:rPr>
          <w:rStyle w:val="normaltextrun"/>
          <w:rFonts w:ascii="Times New Roman" w:hAnsi="Times New Roman"/>
          <w:sz w:val="24"/>
          <w:szCs w:val="24"/>
        </w:rPr>
        <w:t xml:space="preserve"> to</w:t>
      </w:r>
      <w:r w:rsidR="00DE7CF7">
        <w:rPr>
          <w:rStyle w:val="normaltextrun"/>
          <w:rFonts w:ascii="Times New Roman" w:hAnsi="Times New Roman"/>
          <w:sz w:val="24"/>
          <w:szCs w:val="24"/>
        </w:rPr>
        <w:t xml:space="preserve"> </w:t>
      </w:r>
      <w:r w:rsidR="0010799F">
        <w:rPr>
          <w:rStyle w:val="normaltextrun"/>
          <w:rFonts w:ascii="Times New Roman" w:hAnsi="Times New Roman"/>
          <w:sz w:val="24"/>
          <w:szCs w:val="24"/>
        </w:rPr>
        <w:t>further sustainability by</w:t>
      </w:r>
      <w:r w:rsidR="000376C9">
        <w:rPr>
          <w:rStyle w:val="normaltextrun"/>
          <w:rFonts w:ascii="Times New Roman" w:hAnsi="Times New Roman"/>
          <w:sz w:val="24"/>
          <w:szCs w:val="24"/>
        </w:rPr>
        <w:t xml:space="preserve"> utilizing</w:t>
      </w:r>
      <w:r w:rsidR="0010799F">
        <w:rPr>
          <w:rStyle w:val="normaltextrun"/>
          <w:rFonts w:ascii="Times New Roman" w:hAnsi="Times New Roman"/>
          <w:sz w:val="24"/>
          <w:szCs w:val="24"/>
        </w:rPr>
        <w:t xml:space="preserve"> bioconversion of waste material</w:t>
      </w:r>
      <w:r w:rsidRPr="0000178A">
        <w:rPr>
          <w:rStyle w:val="normaltextrun"/>
          <w:rFonts w:ascii="Times New Roman" w:hAnsi="Times New Roman"/>
          <w:sz w:val="24"/>
          <w:szCs w:val="24"/>
        </w:rPr>
        <w:t>. </w:t>
      </w:r>
      <w:r>
        <w:rPr>
          <w:rStyle w:val="normaltextrun"/>
          <w:rFonts w:ascii="Times New Roman" w:hAnsi="Times New Roman"/>
          <w:sz w:val="24"/>
          <w:szCs w:val="24"/>
        </w:rPr>
        <w:t>A</w:t>
      </w:r>
      <w:r w:rsidRPr="0000178A">
        <w:rPr>
          <w:rStyle w:val="normaltextrun"/>
          <w:rFonts w:ascii="Times New Roman" w:hAnsi="Times New Roman"/>
          <w:sz w:val="24"/>
          <w:szCs w:val="24"/>
        </w:rPr>
        <w:t xml:space="preserve">n </w:t>
      </w:r>
      <w:r>
        <w:rPr>
          <w:rStyle w:val="normaltextrun"/>
          <w:rFonts w:ascii="Times New Roman" w:hAnsi="Times New Roman"/>
          <w:sz w:val="24"/>
          <w:szCs w:val="24"/>
        </w:rPr>
        <w:t>eight</w:t>
      </w:r>
      <w:r w:rsidRPr="0000178A">
        <w:rPr>
          <w:rStyle w:val="normaltextrun"/>
          <w:rFonts w:ascii="Times New Roman" w:hAnsi="Times New Roman"/>
          <w:sz w:val="24"/>
          <w:szCs w:val="24"/>
        </w:rPr>
        <w:t xml:space="preserve">-week feeding trial with Nile </w:t>
      </w:r>
      <w:r>
        <w:rPr>
          <w:rStyle w:val="normaltextrun"/>
          <w:rFonts w:ascii="Times New Roman" w:hAnsi="Times New Roman"/>
          <w:sz w:val="24"/>
          <w:szCs w:val="24"/>
        </w:rPr>
        <w:t>T</w:t>
      </w:r>
      <w:r w:rsidRPr="0000178A">
        <w:rPr>
          <w:rStyle w:val="normaltextrun"/>
          <w:rFonts w:ascii="Times New Roman" w:hAnsi="Times New Roman"/>
          <w:sz w:val="24"/>
          <w:szCs w:val="24"/>
        </w:rPr>
        <w:t>ilapia </w:t>
      </w:r>
      <w:r>
        <w:rPr>
          <w:rStyle w:val="normaltextrun"/>
          <w:rFonts w:ascii="Times New Roman" w:hAnsi="Times New Roman"/>
          <w:sz w:val="24"/>
          <w:szCs w:val="24"/>
        </w:rPr>
        <w:t>was conducted</w:t>
      </w:r>
      <w:r w:rsidR="00DE7CF7">
        <w:rPr>
          <w:rStyle w:val="normaltextrun"/>
          <w:rFonts w:ascii="Times New Roman" w:hAnsi="Times New Roman"/>
          <w:sz w:val="24"/>
          <w:szCs w:val="24"/>
        </w:rPr>
        <w:t xml:space="preserve"> </w:t>
      </w:r>
      <w:r w:rsidRPr="0000178A">
        <w:rPr>
          <w:rStyle w:val="normaltextrun"/>
          <w:rFonts w:ascii="Times New Roman" w:hAnsi="Times New Roman"/>
          <w:sz w:val="24"/>
          <w:szCs w:val="24"/>
        </w:rPr>
        <w:t xml:space="preserve">to determine the nutritional applicability </w:t>
      </w:r>
      <w:r>
        <w:rPr>
          <w:rStyle w:val="normaltextrun"/>
          <w:rFonts w:ascii="Times New Roman" w:hAnsi="Times New Roman"/>
          <w:sz w:val="24"/>
          <w:szCs w:val="24"/>
        </w:rPr>
        <w:t xml:space="preserve">of </w:t>
      </w:r>
      <w:r w:rsidRPr="0000178A">
        <w:rPr>
          <w:rStyle w:val="normaltextrun"/>
          <w:rFonts w:ascii="Times New Roman" w:hAnsi="Times New Roman"/>
          <w:sz w:val="24"/>
          <w:szCs w:val="24"/>
        </w:rPr>
        <w:t>BSFL reared on dried distiller’s grains with soluble</w:t>
      </w:r>
      <w:r>
        <w:rPr>
          <w:rStyle w:val="normaltextrun"/>
          <w:rFonts w:ascii="Times New Roman" w:hAnsi="Times New Roman"/>
          <w:sz w:val="24"/>
          <w:szCs w:val="24"/>
        </w:rPr>
        <w:t>s</w:t>
      </w:r>
      <w:r w:rsidRPr="0000178A">
        <w:rPr>
          <w:rStyle w:val="normaltextrun"/>
          <w:rFonts w:ascii="Times New Roman" w:hAnsi="Times New Roman"/>
          <w:sz w:val="24"/>
          <w:szCs w:val="24"/>
        </w:rPr>
        <w:t xml:space="preserve"> (DDGS) in isonitr</w:t>
      </w:r>
      <w:r>
        <w:rPr>
          <w:rStyle w:val="normaltextrun"/>
          <w:rFonts w:ascii="Times New Roman" w:hAnsi="Times New Roman"/>
          <w:sz w:val="24"/>
          <w:szCs w:val="24"/>
        </w:rPr>
        <w:t xml:space="preserve">ogenous and </w:t>
      </w:r>
      <w:r w:rsidRPr="0000178A">
        <w:rPr>
          <w:rStyle w:val="normaltextrun"/>
          <w:rFonts w:ascii="Times New Roman" w:hAnsi="Times New Roman"/>
          <w:sz w:val="24"/>
          <w:szCs w:val="24"/>
        </w:rPr>
        <w:t>isocaloric aquafeed diets, consisting of partial and total replacement for fish</w:t>
      </w:r>
      <w:r>
        <w:rPr>
          <w:rStyle w:val="normaltextrun"/>
          <w:rFonts w:ascii="Times New Roman" w:hAnsi="Times New Roman"/>
          <w:sz w:val="24"/>
          <w:szCs w:val="24"/>
        </w:rPr>
        <w:t xml:space="preserve">meal (FM), </w:t>
      </w:r>
      <w:r w:rsidRPr="0000178A">
        <w:rPr>
          <w:rStyle w:val="normaltextrun"/>
          <w:rFonts w:ascii="Times New Roman" w:hAnsi="Times New Roman"/>
          <w:sz w:val="24"/>
          <w:szCs w:val="24"/>
        </w:rPr>
        <w:t xml:space="preserve">soybean meal </w:t>
      </w:r>
      <w:r>
        <w:rPr>
          <w:rStyle w:val="normaltextrun"/>
          <w:rFonts w:ascii="Times New Roman" w:hAnsi="Times New Roman"/>
          <w:sz w:val="24"/>
          <w:szCs w:val="24"/>
        </w:rPr>
        <w:t xml:space="preserve">(SBM), </w:t>
      </w:r>
      <w:r w:rsidRPr="0000178A">
        <w:rPr>
          <w:rStyle w:val="normaltextrun"/>
          <w:rFonts w:ascii="Times New Roman" w:hAnsi="Times New Roman"/>
          <w:sz w:val="24"/>
          <w:szCs w:val="24"/>
        </w:rPr>
        <w:t>and oil</w:t>
      </w:r>
      <w:r>
        <w:rPr>
          <w:rStyle w:val="normaltextrun"/>
          <w:rFonts w:ascii="Times New Roman" w:hAnsi="Times New Roman"/>
          <w:sz w:val="24"/>
          <w:szCs w:val="24"/>
        </w:rPr>
        <w:t>s</w:t>
      </w:r>
      <w:r w:rsidRPr="0000178A">
        <w:rPr>
          <w:rStyle w:val="normaltextrun"/>
          <w:rFonts w:ascii="Times New Roman" w:hAnsi="Times New Roman"/>
          <w:sz w:val="24"/>
          <w:szCs w:val="24"/>
        </w:rPr>
        <w:t>.</w:t>
      </w:r>
      <w:r w:rsidR="00A43E80">
        <w:rPr>
          <w:rStyle w:val="normaltextrun"/>
          <w:rFonts w:ascii="Times New Roman" w:hAnsi="Times New Roman"/>
          <w:sz w:val="24"/>
          <w:szCs w:val="24"/>
        </w:rPr>
        <w:t xml:space="preserve"> Three diets </w:t>
      </w:r>
      <w:r>
        <w:rPr>
          <w:rStyle w:val="normaltextrun"/>
          <w:rFonts w:ascii="Times New Roman" w:hAnsi="Times New Roman"/>
          <w:sz w:val="24"/>
          <w:szCs w:val="24"/>
        </w:rPr>
        <w:t>were formulated to contain 32% crud</w:t>
      </w:r>
      <w:r w:rsidR="00A43E80">
        <w:rPr>
          <w:rStyle w:val="normaltextrun"/>
          <w:rFonts w:ascii="Times New Roman" w:hAnsi="Times New Roman"/>
          <w:sz w:val="24"/>
          <w:szCs w:val="24"/>
        </w:rPr>
        <w:t>e protein (CP) and 8% lipid, with the Control</w:t>
      </w:r>
      <w:r>
        <w:rPr>
          <w:rStyle w:val="normaltextrun"/>
          <w:rFonts w:ascii="Times New Roman" w:hAnsi="Times New Roman"/>
          <w:sz w:val="24"/>
          <w:szCs w:val="24"/>
        </w:rPr>
        <w:t xml:space="preserve"> formulated to derive most of its CP and lipid from fishmeal FM, SBM, fish oil (FO) and soybean oil (SBO). The first</w:t>
      </w:r>
      <w:r w:rsidR="008E4B03">
        <w:rPr>
          <w:rStyle w:val="normaltextrun"/>
          <w:rFonts w:ascii="Times New Roman" w:hAnsi="Times New Roman"/>
          <w:sz w:val="24"/>
          <w:szCs w:val="24"/>
        </w:rPr>
        <w:t xml:space="preserve"> formulated</w:t>
      </w:r>
      <w:r>
        <w:rPr>
          <w:rStyle w:val="normaltextrun"/>
          <w:rFonts w:ascii="Times New Roman" w:hAnsi="Times New Roman"/>
          <w:sz w:val="24"/>
          <w:szCs w:val="24"/>
        </w:rPr>
        <w:t xml:space="preserve"> test diet (</w:t>
      </w:r>
      <w:r w:rsidR="008E4B03">
        <w:rPr>
          <w:rStyle w:val="normaltextrun"/>
          <w:rFonts w:ascii="Times New Roman" w:hAnsi="Times New Roman"/>
          <w:sz w:val="24"/>
          <w:szCs w:val="24"/>
        </w:rPr>
        <w:t xml:space="preserve">BSFLM) </w:t>
      </w:r>
      <w:r>
        <w:rPr>
          <w:rStyle w:val="normaltextrun"/>
          <w:rFonts w:ascii="Times New Roman" w:hAnsi="Times New Roman"/>
          <w:sz w:val="24"/>
          <w:szCs w:val="24"/>
        </w:rPr>
        <w:t>replace</w:t>
      </w:r>
      <w:r w:rsidR="008E4B03">
        <w:rPr>
          <w:rStyle w:val="normaltextrun"/>
          <w:rFonts w:ascii="Times New Roman" w:hAnsi="Times New Roman"/>
          <w:sz w:val="24"/>
          <w:szCs w:val="24"/>
        </w:rPr>
        <w:t>d</w:t>
      </w:r>
      <w:r>
        <w:rPr>
          <w:rStyle w:val="normaltextrun"/>
          <w:rFonts w:ascii="Times New Roman" w:hAnsi="Times New Roman"/>
          <w:sz w:val="24"/>
          <w:szCs w:val="24"/>
        </w:rPr>
        <w:t xml:space="preserve"> all FM and most of the SBM in the Control with BSFL meal</w:t>
      </w:r>
      <w:r w:rsidR="008E4B03">
        <w:rPr>
          <w:rStyle w:val="normaltextrun"/>
          <w:rFonts w:ascii="Times New Roman" w:hAnsi="Times New Roman"/>
          <w:sz w:val="24"/>
          <w:szCs w:val="24"/>
        </w:rPr>
        <w:t>. The second</w:t>
      </w:r>
      <w:r>
        <w:rPr>
          <w:rStyle w:val="normaltextrun"/>
          <w:rFonts w:ascii="Times New Roman" w:hAnsi="Times New Roman"/>
          <w:sz w:val="24"/>
          <w:szCs w:val="24"/>
        </w:rPr>
        <w:t xml:space="preserve"> (BSFLM+O) was formulated ide</w:t>
      </w:r>
      <w:r w:rsidR="008E4B03">
        <w:rPr>
          <w:rStyle w:val="normaltextrun"/>
          <w:rFonts w:ascii="Times New Roman" w:hAnsi="Times New Roman"/>
          <w:sz w:val="24"/>
          <w:szCs w:val="24"/>
        </w:rPr>
        <w:t>ntically to BSFLM except for a</w:t>
      </w:r>
      <w:r>
        <w:rPr>
          <w:rStyle w:val="normaltextrun"/>
          <w:rFonts w:ascii="Times New Roman" w:hAnsi="Times New Roman"/>
          <w:sz w:val="24"/>
          <w:szCs w:val="24"/>
        </w:rPr>
        <w:t xml:space="preserve"> complete replacement of FO with BSF oil (BSFLO).</w:t>
      </w:r>
      <w:r w:rsidRPr="0000178A">
        <w:rPr>
          <w:rStyle w:val="normaltextrun"/>
          <w:rFonts w:ascii="Times New Roman" w:hAnsi="Times New Roman"/>
          <w:sz w:val="24"/>
          <w:szCs w:val="24"/>
        </w:rPr>
        <w:t> </w:t>
      </w:r>
      <w:r w:rsidR="008E4B03">
        <w:rPr>
          <w:rStyle w:val="normaltextrun"/>
          <w:rFonts w:ascii="Times New Roman" w:hAnsi="Times New Roman"/>
          <w:sz w:val="24"/>
          <w:szCs w:val="24"/>
        </w:rPr>
        <w:t xml:space="preserve">Diets </w:t>
      </w:r>
      <w:r>
        <w:rPr>
          <w:rStyle w:val="normaltextrun"/>
          <w:rFonts w:ascii="Times New Roman" w:hAnsi="Times New Roman"/>
          <w:sz w:val="24"/>
          <w:szCs w:val="24"/>
        </w:rPr>
        <w:t xml:space="preserve">were fed </w:t>
      </w:r>
      <w:r w:rsidR="0010799F">
        <w:rPr>
          <w:rStyle w:val="normaltextrun"/>
          <w:rFonts w:ascii="Times New Roman" w:hAnsi="Times New Roman"/>
          <w:sz w:val="24"/>
          <w:szCs w:val="24"/>
        </w:rPr>
        <w:t xml:space="preserve">to satiation </w:t>
      </w:r>
      <w:r w:rsidR="008E4B03">
        <w:rPr>
          <w:rStyle w:val="normaltextrun"/>
          <w:rFonts w:ascii="Times New Roman" w:hAnsi="Times New Roman"/>
          <w:sz w:val="24"/>
          <w:szCs w:val="24"/>
        </w:rPr>
        <w:t>to</w:t>
      </w:r>
      <w:r>
        <w:rPr>
          <w:rStyle w:val="normaltextrun"/>
          <w:rFonts w:ascii="Times New Roman" w:hAnsi="Times New Roman"/>
          <w:sz w:val="24"/>
          <w:szCs w:val="24"/>
        </w:rPr>
        <w:t xml:space="preserve"> triplicate groups of 10 ju</w:t>
      </w:r>
      <w:r w:rsidR="0010799F">
        <w:rPr>
          <w:rStyle w:val="normaltextrun"/>
          <w:rFonts w:ascii="Times New Roman" w:hAnsi="Times New Roman"/>
          <w:sz w:val="24"/>
          <w:szCs w:val="24"/>
        </w:rPr>
        <w:t>venile</w:t>
      </w:r>
      <w:r w:rsidR="008E4B03">
        <w:rPr>
          <w:rStyle w:val="normaltextrun"/>
          <w:rFonts w:ascii="Times New Roman" w:hAnsi="Times New Roman"/>
          <w:sz w:val="24"/>
          <w:szCs w:val="24"/>
        </w:rPr>
        <w:t xml:space="preserve"> Tilapia</w:t>
      </w:r>
      <w:r>
        <w:rPr>
          <w:rStyle w:val="normaltextrun"/>
          <w:rFonts w:ascii="Times New Roman" w:hAnsi="Times New Roman"/>
          <w:sz w:val="24"/>
          <w:szCs w:val="24"/>
        </w:rPr>
        <w:t xml:space="preserve"> </w:t>
      </w:r>
      <w:r w:rsidR="0010799F">
        <w:rPr>
          <w:rStyle w:val="normaltextrun"/>
          <w:rFonts w:ascii="Times New Roman" w:hAnsi="Times New Roman"/>
          <w:sz w:val="24"/>
          <w:szCs w:val="24"/>
        </w:rPr>
        <w:t xml:space="preserve">in a recirculating aquaculture system (RAS) </w:t>
      </w:r>
      <w:r>
        <w:rPr>
          <w:rStyle w:val="normaltextrun"/>
          <w:rFonts w:ascii="Times New Roman" w:hAnsi="Times New Roman"/>
          <w:sz w:val="24"/>
          <w:szCs w:val="24"/>
        </w:rPr>
        <w:t xml:space="preserve">(stock density </w:t>
      </w:r>
      <w:r>
        <w:rPr>
          <w:rFonts w:ascii="Times New Roman" w:hAnsi="Times New Roman"/>
          <w:sz w:val="24"/>
          <w:szCs w:val="24"/>
        </w:rPr>
        <w:t>3.08 ± 0.2 kg/m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 w:rsidR="0010799F">
        <w:rPr>
          <w:rStyle w:val="CommentTextChar"/>
          <w:rFonts w:ascii="Times New Roman" w:hAnsi="Times New Roman"/>
          <w:sz w:val="24"/>
          <w:szCs w:val="24"/>
        </w:rPr>
        <w:t>)</w:t>
      </w:r>
      <w:r>
        <w:rPr>
          <w:rStyle w:val="normaltextrun"/>
          <w:rFonts w:ascii="Times New Roman" w:hAnsi="Times New Roman"/>
          <w:sz w:val="24"/>
          <w:szCs w:val="24"/>
        </w:rPr>
        <w:t xml:space="preserve">. </w:t>
      </w:r>
      <w:r w:rsidR="0010799F" w:rsidRPr="0000178A">
        <w:rPr>
          <w:rStyle w:val="normaltextrun"/>
          <w:rFonts w:ascii="Times New Roman" w:hAnsi="Times New Roman"/>
          <w:sz w:val="24"/>
          <w:szCs w:val="24"/>
        </w:rPr>
        <w:t>Resul</w:t>
      </w:r>
      <w:r w:rsidR="0010799F">
        <w:rPr>
          <w:rStyle w:val="normaltextrun"/>
          <w:rFonts w:ascii="Times New Roman" w:hAnsi="Times New Roman"/>
          <w:sz w:val="24"/>
          <w:szCs w:val="24"/>
        </w:rPr>
        <w:t>ts revealed s</w:t>
      </w:r>
      <w:r>
        <w:rPr>
          <w:rStyle w:val="normaltextrun"/>
          <w:rFonts w:ascii="Times New Roman" w:hAnsi="Times New Roman"/>
          <w:sz w:val="24"/>
          <w:szCs w:val="24"/>
        </w:rPr>
        <w:t xml:space="preserve">tatistically significant reduction in feed efficiency, protein efficiency ratio, and hepatosomatic index </w:t>
      </w:r>
      <w:r w:rsidR="0011025D">
        <w:rPr>
          <w:rStyle w:val="normaltextrun"/>
          <w:rFonts w:ascii="Times New Roman" w:hAnsi="Times New Roman"/>
          <w:sz w:val="24"/>
          <w:szCs w:val="24"/>
        </w:rPr>
        <w:t xml:space="preserve">for </w:t>
      </w:r>
      <w:r w:rsidR="0010799F">
        <w:rPr>
          <w:rStyle w:val="normaltextrun"/>
          <w:rFonts w:ascii="Times New Roman" w:hAnsi="Times New Roman"/>
          <w:sz w:val="24"/>
          <w:szCs w:val="24"/>
        </w:rPr>
        <w:t>BSF-based diet groups; though</w:t>
      </w:r>
      <w:r w:rsidR="0010799F">
        <w:rPr>
          <w:rStyle w:val="normaltextrun"/>
          <w:rFonts w:ascii="Times New Roman" w:hAnsi="Times New Roman"/>
          <w:sz w:val="24"/>
          <w:szCs w:val="24"/>
        </w:rPr>
        <w:t xml:space="preserve"> specific growth rate, condition factor, and intestossomati</w:t>
      </w:r>
      <w:r w:rsidR="000376C9">
        <w:rPr>
          <w:rStyle w:val="normaltextrun"/>
          <w:rFonts w:ascii="Times New Roman" w:hAnsi="Times New Roman"/>
          <w:sz w:val="24"/>
          <w:szCs w:val="24"/>
        </w:rPr>
        <w:t xml:space="preserve">c index of fish were unaffected. </w:t>
      </w:r>
      <w:r>
        <w:rPr>
          <w:rStyle w:val="normaltextrun"/>
          <w:rFonts w:ascii="Times New Roman" w:hAnsi="Times New Roman"/>
          <w:sz w:val="24"/>
          <w:szCs w:val="24"/>
        </w:rPr>
        <w:t xml:space="preserve">No significant dietary effects on health-related blood parameters of the fish were observed. </w:t>
      </w:r>
      <w:r w:rsidR="0011025D">
        <w:rPr>
          <w:rStyle w:val="normaltextrun"/>
          <w:rFonts w:ascii="Times New Roman" w:hAnsi="Times New Roman"/>
          <w:sz w:val="24"/>
          <w:szCs w:val="24"/>
        </w:rPr>
        <w:t xml:space="preserve">Despite </w:t>
      </w:r>
      <w:r w:rsidR="000376C9">
        <w:rPr>
          <w:rStyle w:val="normaltextrun"/>
          <w:rFonts w:ascii="Times New Roman" w:hAnsi="Times New Roman"/>
          <w:sz w:val="24"/>
          <w:szCs w:val="24"/>
        </w:rPr>
        <w:t>apparently</w:t>
      </w:r>
      <w:r>
        <w:rPr>
          <w:rStyle w:val="normaltextrun"/>
          <w:rFonts w:ascii="Times New Roman" w:hAnsi="Times New Roman"/>
          <w:sz w:val="24"/>
          <w:szCs w:val="24"/>
        </w:rPr>
        <w:t xml:space="preserve"> lower nutritional value than FM, SB</w:t>
      </w:r>
      <w:r w:rsidR="000376C9">
        <w:rPr>
          <w:rStyle w:val="normaltextrun"/>
          <w:rFonts w:ascii="Times New Roman" w:hAnsi="Times New Roman"/>
          <w:sz w:val="24"/>
          <w:szCs w:val="24"/>
        </w:rPr>
        <w:t>M, FO and SBO, t</w:t>
      </w:r>
      <w:r w:rsidR="000376C9">
        <w:rPr>
          <w:rStyle w:val="normaltextrun"/>
          <w:rFonts w:ascii="Times New Roman" w:hAnsi="Times New Roman"/>
          <w:sz w:val="24"/>
          <w:szCs w:val="24"/>
        </w:rPr>
        <w:t xml:space="preserve">his study demonstrated that </w:t>
      </w:r>
      <w:r w:rsidR="000376C9">
        <w:rPr>
          <w:rStyle w:val="normaltextrun"/>
          <w:rFonts w:ascii="Times New Roman" w:hAnsi="Times New Roman"/>
          <w:sz w:val="24"/>
          <w:szCs w:val="24"/>
        </w:rPr>
        <w:t xml:space="preserve">waste reared </w:t>
      </w:r>
      <w:r w:rsidR="000376C9">
        <w:rPr>
          <w:rStyle w:val="normaltextrun"/>
          <w:rFonts w:ascii="Times New Roman" w:hAnsi="Times New Roman"/>
          <w:sz w:val="24"/>
          <w:szCs w:val="24"/>
        </w:rPr>
        <w:t>BSFL-derived feedstuffs are sui</w:t>
      </w:r>
      <w:r w:rsidR="0011025D">
        <w:rPr>
          <w:rStyle w:val="normaltextrun"/>
          <w:rFonts w:ascii="Times New Roman" w:hAnsi="Times New Roman"/>
          <w:sz w:val="24"/>
          <w:szCs w:val="24"/>
        </w:rPr>
        <w:t xml:space="preserve">table ingredients for the </w:t>
      </w:r>
      <w:r w:rsidR="000376C9">
        <w:rPr>
          <w:rStyle w:val="normaltextrun"/>
          <w:rFonts w:ascii="Times New Roman" w:hAnsi="Times New Roman"/>
          <w:sz w:val="24"/>
          <w:szCs w:val="24"/>
        </w:rPr>
        <w:t>Nile Tilapia</w:t>
      </w:r>
      <w:r w:rsidR="0011025D">
        <w:rPr>
          <w:rStyle w:val="normaltextrun"/>
          <w:rFonts w:ascii="Times New Roman" w:hAnsi="Times New Roman"/>
          <w:sz w:val="24"/>
          <w:szCs w:val="24"/>
        </w:rPr>
        <w:t xml:space="preserve"> diet</w:t>
      </w:r>
      <w:r w:rsidR="000376C9">
        <w:rPr>
          <w:rStyle w:val="normaltextrun"/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5552C4" w:rsidRDefault="005552C4"/>
    <w:sectPr w:rsidR="00555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624"/>
    <w:rsid w:val="000376C9"/>
    <w:rsid w:val="0010799F"/>
    <w:rsid w:val="0011025D"/>
    <w:rsid w:val="001337B8"/>
    <w:rsid w:val="005552C4"/>
    <w:rsid w:val="008E4B03"/>
    <w:rsid w:val="00A43E80"/>
    <w:rsid w:val="00A66624"/>
    <w:rsid w:val="00DE7CF7"/>
    <w:rsid w:val="00E0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E3145"/>
  <w15:chartTrackingRefBased/>
  <w15:docId w15:val="{02EDFF54-C2B2-4485-9A0F-31C7BAD3E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624"/>
    <w:rPr>
      <w:rFonts w:ascii="Calibri" w:eastAsia="DengXia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A666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66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6624"/>
    <w:rPr>
      <w:rFonts w:ascii="Calibri" w:eastAsia="DengXian" w:hAnsi="Calibri" w:cs="Times New Roman"/>
      <w:sz w:val="20"/>
      <w:szCs w:val="20"/>
      <w:lang w:eastAsia="zh-CN"/>
    </w:rPr>
  </w:style>
  <w:style w:type="character" w:customStyle="1" w:styleId="eop">
    <w:name w:val="eop"/>
    <w:basedOn w:val="DefaultParagraphFont"/>
    <w:rsid w:val="00A66624"/>
  </w:style>
  <w:style w:type="character" w:customStyle="1" w:styleId="normaltextrun">
    <w:name w:val="normaltextrun"/>
    <w:basedOn w:val="DefaultParagraphFont"/>
    <w:rsid w:val="00A66624"/>
  </w:style>
  <w:style w:type="paragraph" w:styleId="BalloonText">
    <w:name w:val="Balloon Text"/>
    <w:basedOn w:val="Normal"/>
    <w:link w:val="BalloonTextChar"/>
    <w:uiPriority w:val="99"/>
    <w:semiHidden/>
    <w:unhideWhenUsed/>
    <w:rsid w:val="00A66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624"/>
    <w:rPr>
      <w:rFonts w:ascii="Segoe UI" w:eastAsia="DengXi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2017-09-23T05:17:00Z</dcterms:created>
  <dcterms:modified xsi:type="dcterms:W3CDTF">2017-09-23T05:59:00Z</dcterms:modified>
</cp:coreProperties>
</file>